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E637A0" w:rsidRPr="005626CB" w:rsidP="00A40C7E" w14:paraId="6D7532D7" w14:textId="442C4B88">
      <w:pPr>
        <w:rPr>
          <w:color w:val="00B0F0"/>
        </w:rPr>
      </w:pPr>
    </w:p>
    <w:p w:rsidR="007568A8" w:rsidRPr="00E5456C" w:rsidP="00E5456C" w14:paraId="33035F57" w14:textId="45E685B2">
      <w:pPr>
        <w:jc w:val="center"/>
        <w:rPr>
          <w:rFonts w:cs="Arial"/>
          <w:b/>
          <w:bCs/>
          <w:color w:val="00B0F0"/>
          <w:sz w:val="40"/>
          <w:szCs w:val="40"/>
        </w:rPr>
      </w:pPr>
      <w:r w:rsidRPr="005626CB">
        <w:rPr>
          <w:rFonts w:cs="Arial"/>
          <w:b/>
          <w:bCs/>
          <w:color w:val="00B0F0"/>
          <w:sz w:val="40"/>
          <w:szCs w:val="40"/>
        </w:rPr>
        <w:t>Privacyverklaring Vivent Langer Thuis</w:t>
      </w:r>
      <w:r w:rsidR="00E5456C">
        <w:rPr>
          <w:rFonts w:cs="Arial"/>
          <w:b/>
          <w:bCs/>
          <w:color w:val="00B0F0"/>
          <w:sz w:val="40"/>
          <w:szCs w:val="40"/>
        </w:rPr>
        <w:br/>
      </w:r>
      <w:r w:rsidRPr="00E5456C">
        <w:rPr>
          <w:rFonts w:asciiTheme="minorHAnsi" w:hAnsiTheme="minorHAnsi" w:cstheme="minorHAnsi"/>
          <w:b/>
          <w:bCs/>
          <w:color w:val="65B32E"/>
          <w:sz w:val="32"/>
        </w:rPr>
        <w:t>Verwerking van persoonsgegevens door Vivent</w:t>
      </w:r>
    </w:p>
    <w:p w:rsidR="007568A8" w:rsidRPr="00BD7DCB" w:rsidP="007568A8" w14:paraId="236D5EBB" w14:textId="77777777"/>
    <w:p w:rsidR="005626CB" w:rsidP="005626CB" w14:paraId="01B96EF9" w14:textId="5E9D9387">
      <w:pPr>
        <w:jc w:val="center"/>
        <w:rPr>
          <w:noProof/>
        </w:rPr>
      </w:pPr>
    </w:p>
    <w:p w:rsidR="00CC05A5" w:rsidP="005626CB" w14:paraId="2AF1A435" w14:textId="71CC2F31">
      <w:pPr>
        <w:jc w:val="center"/>
        <w:rPr>
          <w:noProof/>
        </w:rPr>
      </w:pPr>
      <w:r>
        <w:rPr>
          <w:noProof/>
        </w:rPr>
        <w:drawing>
          <wp:anchor distT="0" distB="0" distL="114300" distR="114300" simplePos="0" relativeHeight="251658240" behindDoc="1" locked="0" layoutInCell="1" allowOverlap="1">
            <wp:simplePos x="0" y="0"/>
            <wp:positionH relativeFrom="margin">
              <wp:posOffset>-3175</wp:posOffset>
            </wp:positionH>
            <wp:positionV relativeFrom="paragraph">
              <wp:posOffset>635</wp:posOffset>
            </wp:positionV>
            <wp:extent cx="5737860" cy="5211445"/>
            <wp:effectExtent l="0" t="0" r="0" b="8255"/>
            <wp:wrapSquare wrapText="bothSides"/>
            <wp:docPr id="2" name="Afbeelding 2" descr="Afbeelding met tekst, clipart, tekenfilm,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clipart, tekenfilm, grafische vormgeving&#10;&#10;Automatisch gegenereerde beschrijvi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37860" cy="5211445"/>
                    </a:xfrm>
                    <a:prstGeom prst="rect">
                      <a:avLst/>
                    </a:prstGeom>
                  </pic:spPr>
                </pic:pic>
              </a:graphicData>
            </a:graphic>
            <wp14:sizeRelH relativeFrom="page">
              <wp14:pctWidth>0</wp14:pctWidth>
            </wp14:sizeRelH>
            <wp14:sizeRelV relativeFrom="page">
              <wp14:pctHeight>0</wp14:pctHeight>
            </wp14:sizeRelV>
          </wp:anchor>
        </w:drawing>
      </w:r>
    </w:p>
    <w:p w:rsidR="00CC05A5" w:rsidP="00CC05A5" w14:paraId="19F0FFF0" w14:textId="77777777">
      <w:pPr>
        <w:pStyle w:val="NormalWeb"/>
        <w:shd w:val="clear" w:color="auto" w:fill="FFFFFF" w:themeFill="background1"/>
        <w:spacing w:before="0" w:after="0"/>
        <w:textAlignment w:val="baseline"/>
        <w:rPr>
          <w:rFonts w:asciiTheme="minorHAnsi" w:hAnsiTheme="minorHAnsi" w:cstheme="minorBidi"/>
          <w:color w:val="000000" w:themeColor="text1"/>
        </w:rPr>
      </w:pPr>
    </w:p>
    <w:p w:rsidR="00CC05A5" w:rsidRPr="0064758E" w:rsidP="00CC05A5" w14:paraId="4D976424" w14:textId="77777777">
      <w:pPr>
        <w:rPr>
          <w:i/>
          <w:iCs/>
        </w:rPr>
      </w:pPr>
      <w:r w:rsidRPr="0064758E">
        <w:rPr>
          <w:i/>
          <w:iCs/>
        </w:rPr>
        <w:t xml:space="preserve">Deze privacyverklaring is van toepassing op de verwerking van persoonsgegevens door Stichting Vivent (KvK-nummer 17167201), hierna aan te duiden als Vivent. </w:t>
      </w:r>
      <w:r>
        <w:rPr>
          <w:i/>
          <w:iCs/>
        </w:rPr>
        <w:t xml:space="preserve">Vivent Langer Thuis maakt onderdeel uit van Vivent. </w:t>
      </w:r>
    </w:p>
    <w:p w:rsidR="00205B36" w:rsidP="00CC05A5" w14:paraId="43E99DA2" w14:textId="586138EE">
      <w:pPr>
        <w:rPr>
          <w:i/>
          <w:iCs/>
        </w:rPr>
      </w:pPr>
      <w:r w:rsidRPr="0064758E">
        <w:rPr>
          <w:i/>
          <w:iCs/>
        </w:rPr>
        <w:t>Vivent verzamelt gegevens van u</w:t>
      </w:r>
      <w:r>
        <w:rPr>
          <w:i/>
          <w:iCs/>
        </w:rPr>
        <w:t xml:space="preserve"> als lid van Vivent Langer Thuis</w:t>
      </w:r>
      <w:r w:rsidR="003B5EE7">
        <w:rPr>
          <w:i/>
          <w:iCs/>
        </w:rPr>
        <w:t>.</w:t>
      </w:r>
      <w:r w:rsidRPr="0064758E">
        <w:rPr>
          <w:i/>
          <w:iCs/>
        </w:rPr>
        <w:t xml:space="preserve"> Vivent vindt de bescherming van persoonsgegevens zeer belangrijk. Wij respecteren uw privacy en dragen er zorg voor dat uw persoonlijke gegevens altijd vertrouwelijk worden behandeld.</w:t>
      </w:r>
      <w:bookmarkStart w:id="0" w:name="_Doeleinden_van_de"/>
      <w:bookmarkEnd w:id="0"/>
    </w:p>
    <w:p w:rsidR="00205B36" w14:paraId="1B350984" w14:textId="77777777">
      <w:pPr>
        <w:rPr>
          <w:i/>
          <w:iCs/>
        </w:rPr>
      </w:pPr>
      <w:r>
        <w:rPr>
          <w:i/>
          <w:iCs/>
        </w:rPr>
        <w:br w:type="page"/>
      </w:r>
    </w:p>
    <w:p w:rsidR="00CC05A5" w:rsidP="00CC05A5" w14:paraId="42B8AF2B" w14:textId="77777777">
      <w:pPr>
        <w:rPr>
          <w:i/>
          <w:iCs/>
        </w:rPr>
      </w:pPr>
    </w:p>
    <w:p w:rsidR="00E5456C" w:rsidRPr="00E43427" w:rsidP="00E5456C" w14:paraId="1231F5A8" w14:textId="77777777">
      <w:pPr>
        <w:pStyle w:val="NormalWeb"/>
        <w:spacing w:before="0" w:beforeAutospacing="0"/>
        <w:rPr>
          <w:rFonts w:ascii="Montserrat" w:hAnsi="Montserrat"/>
          <w:b/>
          <w:bCs/>
          <w:color w:val="00B0F0"/>
        </w:rPr>
      </w:pPr>
      <w:r w:rsidRPr="00E43427">
        <w:rPr>
          <w:rFonts w:ascii="Montserrat" w:hAnsi="Montserrat"/>
          <w:b/>
          <w:bCs/>
          <w:color w:val="00B0F0"/>
        </w:rPr>
        <w:t>Privacyverklaring Vivent Langer Thuis</w:t>
      </w:r>
    </w:p>
    <w:p w:rsidR="00E5456C" w:rsidRPr="0013070C" w:rsidP="00E5456C" w14:paraId="21A9D8BE" w14:textId="77777777">
      <w:pPr>
        <w:pStyle w:val="NormalWeb"/>
        <w:spacing w:before="0" w:beforeAutospacing="0"/>
        <w:rPr>
          <w:rFonts w:ascii="Montserrat" w:hAnsi="Montserrat"/>
          <w:sz w:val="20"/>
          <w:szCs w:val="20"/>
        </w:rPr>
      </w:pPr>
      <w:r>
        <w:rPr>
          <w:rFonts w:ascii="Montserrat" w:hAnsi="Montserrat"/>
          <w:sz w:val="20"/>
          <w:szCs w:val="20"/>
        </w:rPr>
        <w:t>Privacy is een groot goed</w:t>
      </w:r>
      <w:r w:rsidRPr="0013070C">
        <w:rPr>
          <w:rFonts w:ascii="Montserrat" w:hAnsi="Montserrat"/>
          <w:sz w:val="20"/>
          <w:szCs w:val="20"/>
        </w:rPr>
        <w:t>. Bij Vivent Langer Thuis gaan we</w:t>
      </w:r>
      <w:r>
        <w:rPr>
          <w:rFonts w:ascii="Montserrat" w:hAnsi="Montserrat"/>
          <w:sz w:val="20"/>
          <w:szCs w:val="20"/>
        </w:rPr>
        <w:t xml:space="preserve"> dan ook </w:t>
      </w:r>
      <w:r w:rsidRPr="0013070C">
        <w:rPr>
          <w:rFonts w:ascii="Montserrat" w:hAnsi="Montserrat"/>
          <w:sz w:val="20"/>
          <w:szCs w:val="20"/>
        </w:rPr>
        <w:t>zeer zorgvuldig met uw persoonsgegevens om. Uiteraard houdt Vivent Langer Thuis zich hierbij aan de wettelijke regels van de Algemene Verordening Gegevensbescherming (AVG).</w:t>
      </w:r>
    </w:p>
    <w:p w:rsidR="00E5456C" w:rsidRPr="0013070C" w:rsidP="00E5456C" w14:paraId="0BECB908" w14:textId="70A74494">
      <w:pPr>
        <w:pStyle w:val="NormalWeb"/>
        <w:spacing w:before="0" w:beforeAutospacing="0"/>
        <w:rPr>
          <w:rFonts w:ascii="Montserrat" w:hAnsi="Montserrat"/>
          <w:sz w:val="20"/>
          <w:szCs w:val="20"/>
        </w:rPr>
      </w:pPr>
      <w:r w:rsidRPr="00E5456C">
        <w:rPr>
          <w:rStyle w:val="Strong"/>
          <w:rFonts w:ascii="Montserrat" w:hAnsi="Montserrat" w:eastAsiaTheme="majorEastAsia"/>
          <w:color w:val="70AD47" w:themeColor="accent6"/>
          <w:sz w:val="20"/>
          <w:szCs w:val="20"/>
        </w:rPr>
        <w:t>Welke gegevens verwerken we van u?</w:t>
      </w:r>
      <w:r w:rsidRPr="0013070C">
        <w:rPr>
          <w:rFonts w:ascii="Montserrat" w:hAnsi="Montserrat"/>
          <w:sz w:val="20"/>
          <w:szCs w:val="20"/>
        </w:rPr>
        <w:br/>
        <w:t>Als u lid wordt van Vivent Langer Thuis zullen onze medewerkers naar uw persoonsgegevens vragen of u vult ze in op onze website. De</w:t>
      </w:r>
      <w:r>
        <w:rPr>
          <w:rFonts w:ascii="Montserrat" w:hAnsi="Montserrat"/>
          <w:sz w:val="20"/>
          <w:szCs w:val="20"/>
        </w:rPr>
        <w:t xml:space="preserve"> gegevens die we van u verwerken</w:t>
      </w:r>
      <w:r w:rsidR="00FA1E86">
        <w:rPr>
          <w:rFonts w:ascii="Montserrat" w:hAnsi="Montserrat"/>
          <w:sz w:val="20"/>
          <w:szCs w:val="20"/>
        </w:rPr>
        <w:t>,</w:t>
      </w:r>
      <w:r>
        <w:rPr>
          <w:rFonts w:ascii="Montserrat" w:hAnsi="Montserrat"/>
          <w:sz w:val="20"/>
          <w:szCs w:val="20"/>
        </w:rPr>
        <w:t xml:space="preserve"> omvatten </w:t>
      </w:r>
      <w:r w:rsidRPr="0013070C">
        <w:rPr>
          <w:rFonts w:ascii="Montserrat" w:hAnsi="Montserrat"/>
          <w:sz w:val="20"/>
          <w:szCs w:val="20"/>
        </w:rPr>
        <w:t>uw contactgegevens (uw naam, adres, telefoonnummer</w:t>
      </w:r>
      <w:r>
        <w:rPr>
          <w:rFonts w:ascii="Montserrat" w:hAnsi="Montserrat"/>
          <w:sz w:val="20"/>
          <w:szCs w:val="20"/>
        </w:rPr>
        <w:t>,</w:t>
      </w:r>
      <w:r w:rsidRPr="0013070C">
        <w:rPr>
          <w:rFonts w:ascii="Montserrat" w:hAnsi="Montserrat"/>
          <w:sz w:val="20"/>
          <w:szCs w:val="20"/>
        </w:rPr>
        <w:t xml:space="preserve"> e-mailadres</w:t>
      </w:r>
      <w:r>
        <w:rPr>
          <w:rFonts w:ascii="Montserrat" w:hAnsi="Montserrat"/>
          <w:sz w:val="20"/>
          <w:szCs w:val="20"/>
        </w:rPr>
        <w:t xml:space="preserve"> en optioneel uw geboortejaar</w:t>
      </w:r>
      <w:r w:rsidRPr="0013070C">
        <w:rPr>
          <w:rFonts w:ascii="Montserrat" w:hAnsi="Montserrat"/>
          <w:sz w:val="20"/>
          <w:szCs w:val="20"/>
        </w:rPr>
        <w:t>). Tevens verwerken wij uw bankrekeningnummer.</w:t>
      </w:r>
    </w:p>
    <w:p w:rsidR="00E5456C" w:rsidRPr="00B3773F" w:rsidP="00E5456C" w14:paraId="138330BD" w14:textId="77777777">
      <w:pPr>
        <w:pStyle w:val="NormalWeb"/>
        <w:spacing w:before="0" w:beforeAutospacing="0"/>
        <w:rPr>
          <w:rFonts w:ascii="Montserrat" w:hAnsi="Montserrat"/>
          <w:color w:val="333333"/>
          <w:sz w:val="27"/>
          <w:szCs w:val="27"/>
        </w:rPr>
      </w:pPr>
      <w:r w:rsidRPr="00E5456C">
        <w:rPr>
          <w:rFonts w:ascii="Montserrat" w:hAnsi="Montserrat"/>
          <w:b/>
          <w:bCs/>
          <w:color w:val="70AD47" w:themeColor="accent6"/>
          <w:sz w:val="20"/>
          <w:szCs w:val="20"/>
        </w:rPr>
        <w:t>Waarom verwerken wij uw gegevens?</w:t>
      </w:r>
      <w:r w:rsidRPr="0013070C">
        <w:rPr>
          <w:rFonts w:ascii="Montserrat" w:hAnsi="Montserrat"/>
          <w:sz w:val="20"/>
          <w:szCs w:val="20"/>
        </w:rPr>
        <w:br/>
        <w:t xml:space="preserve">Wij verwerken uw gegevens om u, als Vivent Langer Thuis lid, op de hoogte te kunnen houden van ons aanbod en nieuwe ontwikkelingen. </w:t>
      </w:r>
      <w:r>
        <w:rPr>
          <w:rFonts w:ascii="Montserrat" w:hAnsi="Montserrat"/>
          <w:sz w:val="20"/>
          <w:szCs w:val="20"/>
        </w:rPr>
        <w:t xml:space="preserve">Bij aanvang van uw lidmaatschap ontvangt u uw ledenpas met lidnummer, waarmee u korting kan krijgen op diverse diensten/producten die wij aanbieden. Tevens ontvangt u jaarlijks ons Vivent Langer Thuis magazine. Met uw toestemming (bij aanvraag lidmaatschap), gebruiken wij uw gegevens tevens, om u (digitaal of fysiek) onze nieuwsbrieven en uitnodigingen voor onze bijeenkomsten toe te sturen. Uw </w:t>
      </w:r>
      <w:r w:rsidRPr="0013070C">
        <w:rPr>
          <w:rFonts w:ascii="Montserrat" w:hAnsi="Montserrat"/>
          <w:sz w:val="20"/>
          <w:szCs w:val="20"/>
        </w:rPr>
        <w:t>rekeningnummer</w:t>
      </w:r>
      <w:r>
        <w:rPr>
          <w:rFonts w:ascii="Montserrat" w:hAnsi="Montserrat"/>
          <w:sz w:val="20"/>
          <w:szCs w:val="20"/>
        </w:rPr>
        <w:t xml:space="preserve"> verwerken wij</w:t>
      </w:r>
      <w:r w:rsidRPr="0013070C">
        <w:rPr>
          <w:rFonts w:ascii="Montserrat" w:hAnsi="Montserrat"/>
          <w:sz w:val="20"/>
          <w:szCs w:val="20"/>
        </w:rPr>
        <w:t xml:space="preserve"> om </w:t>
      </w:r>
      <w:r>
        <w:rPr>
          <w:rFonts w:ascii="Montserrat" w:hAnsi="Montserrat"/>
          <w:sz w:val="20"/>
          <w:szCs w:val="20"/>
        </w:rPr>
        <w:t>de</w:t>
      </w:r>
      <w:r w:rsidRPr="0013070C">
        <w:rPr>
          <w:rFonts w:ascii="Montserrat" w:hAnsi="Montserrat"/>
          <w:sz w:val="20"/>
          <w:szCs w:val="20"/>
        </w:rPr>
        <w:t xml:space="preserve"> jaarlijkse contributie te kunnen incasseren.</w:t>
      </w:r>
      <w:r>
        <w:rPr>
          <w:rFonts w:ascii="Montserrat" w:hAnsi="Montserrat"/>
          <w:sz w:val="20"/>
          <w:szCs w:val="20"/>
        </w:rPr>
        <w:t xml:space="preserve"> Uw geboortejaar geeft ons de mogelijkheid om u van meer gerichte informatie te kunnen voorzien. </w:t>
      </w:r>
    </w:p>
    <w:p w:rsidR="00E5456C" w:rsidRPr="00E5456C" w:rsidP="00E5456C" w14:paraId="2AF18B6B" w14:textId="702E9398">
      <w:pPr>
        <w:spacing w:line="240" w:lineRule="auto"/>
        <w:rPr>
          <w:rFonts w:ascii="Montserrat" w:hAnsi="Montserrat"/>
          <w:b/>
          <w:bCs/>
          <w:color w:val="70AD47" w:themeColor="accent6"/>
          <w:szCs w:val="20"/>
        </w:rPr>
      </w:pPr>
      <w:r w:rsidRPr="00E5456C">
        <w:rPr>
          <w:rFonts w:ascii="Montserrat" w:hAnsi="Montserrat"/>
          <w:b/>
          <w:bCs/>
          <w:color w:val="70AD47" w:themeColor="accent6"/>
          <w:szCs w:val="20"/>
        </w:rPr>
        <w:t>Delen wij uw gegevens met anderen?</w:t>
      </w:r>
      <w:r w:rsidRPr="00675E92">
        <w:rPr>
          <w:rFonts w:ascii="Montserrat" w:hAnsi="Montserrat"/>
          <w:color w:val="auto"/>
          <w:szCs w:val="20"/>
        </w:rPr>
        <w:br/>
        <w:t xml:space="preserve">Wij delen uw gegevens niet met andere partijen, tenzij u ons hier toestemming voor geeft. </w:t>
      </w:r>
      <w:r w:rsidR="00FA1E86">
        <w:rPr>
          <w:rFonts w:ascii="Montserrat" w:hAnsi="Montserrat"/>
          <w:color w:val="auto"/>
          <w:szCs w:val="20"/>
        </w:rPr>
        <w:t xml:space="preserve"> </w:t>
      </w:r>
      <w:r w:rsidRPr="00675E92">
        <w:rPr>
          <w:rFonts w:ascii="Montserrat" w:hAnsi="Montserrat"/>
          <w:color w:val="auto"/>
          <w:szCs w:val="20"/>
        </w:rPr>
        <w:t>Wanneer u</w:t>
      </w:r>
      <w:r>
        <w:rPr>
          <w:rFonts w:ascii="Montserrat" w:hAnsi="Montserrat"/>
          <w:color w:val="auto"/>
          <w:szCs w:val="20"/>
        </w:rPr>
        <w:t>,</w:t>
      </w:r>
      <w:r w:rsidRPr="00675E92">
        <w:rPr>
          <w:rFonts w:ascii="Montserrat" w:hAnsi="Montserrat"/>
          <w:color w:val="auto"/>
          <w:szCs w:val="20"/>
        </w:rPr>
        <w:t xml:space="preserve"> als Vivent Langer Thuis lid, een product of dienst afneemt van 1 van onze samenwerkingspartners, fungeert Vivent alleen als </w:t>
      </w:r>
      <w:r w:rsidR="00FA1E86">
        <w:rPr>
          <w:rFonts w:ascii="Montserrat" w:hAnsi="Montserrat"/>
          <w:color w:val="auto"/>
          <w:szCs w:val="20"/>
        </w:rPr>
        <w:t>‘</w:t>
      </w:r>
      <w:r w:rsidRPr="00675E92">
        <w:rPr>
          <w:rFonts w:ascii="Montserrat" w:hAnsi="Montserrat"/>
          <w:color w:val="auto"/>
          <w:szCs w:val="20"/>
        </w:rPr>
        <w:t>doorgeefluik</w:t>
      </w:r>
      <w:r w:rsidR="00FA1E86">
        <w:rPr>
          <w:rFonts w:ascii="Montserrat" w:hAnsi="Montserrat"/>
          <w:color w:val="auto"/>
          <w:szCs w:val="20"/>
        </w:rPr>
        <w:t>’</w:t>
      </w:r>
      <w:r w:rsidRPr="00675E92">
        <w:rPr>
          <w:rFonts w:ascii="Montserrat" w:hAnsi="Montserrat"/>
          <w:color w:val="auto"/>
          <w:szCs w:val="20"/>
        </w:rPr>
        <w:t>. U sluit met de desbetreffende leverancier een overeenkomst af</w:t>
      </w:r>
      <w:r w:rsidR="00444F2D">
        <w:rPr>
          <w:rFonts w:ascii="Montserrat" w:hAnsi="Montserrat"/>
          <w:color w:val="auto"/>
          <w:szCs w:val="20"/>
        </w:rPr>
        <w:t xml:space="preserve">; </w:t>
      </w:r>
      <w:r w:rsidRPr="00675E92">
        <w:rPr>
          <w:rFonts w:ascii="Montserrat" w:hAnsi="Montserrat"/>
          <w:color w:val="auto"/>
          <w:szCs w:val="20"/>
        </w:rPr>
        <w:t>de privacyregels van deze leverancier zijn dan van toepassing. Dankzij uw lidmaatschap bij Vivent Langer Thuis, ontvangt u vaak een korting op de prijs.</w:t>
      </w:r>
      <w:r w:rsidRPr="00675E92">
        <w:rPr>
          <w:rFonts w:ascii="Montserrat" w:hAnsi="Montserrat"/>
          <w:b/>
          <w:bCs/>
          <w:color w:val="auto"/>
          <w:szCs w:val="20"/>
        </w:rPr>
        <w:t xml:space="preserve"> </w:t>
      </w:r>
    </w:p>
    <w:p w:rsidR="00E5456C" w:rsidRPr="0013070C" w:rsidP="00E5456C" w14:paraId="0F7E49A9" w14:textId="77777777">
      <w:pPr>
        <w:pStyle w:val="NormalWeb"/>
        <w:spacing w:before="0" w:beforeAutospacing="0"/>
        <w:rPr>
          <w:rFonts w:ascii="Montserrat" w:hAnsi="Montserrat"/>
          <w:sz w:val="20"/>
          <w:szCs w:val="20"/>
        </w:rPr>
      </w:pPr>
      <w:r w:rsidRPr="00E5456C">
        <w:rPr>
          <w:rFonts w:ascii="Montserrat" w:hAnsi="Montserrat"/>
          <w:b/>
          <w:bCs/>
          <w:color w:val="70AD47" w:themeColor="accent6"/>
          <w:sz w:val="20"/>
          <w:szCs w:val="20"/>
        </w:rPr>
        <w:t>Hoe beschermen/beveiligen wij uw gegevens?</w:t>
      </w:r>
      <w:r>
        <w:rPr>
          <w:rFonts w:ascii="Montserrat" w:hAnsi="Montserrat"/>
          <w:b/>
          <w:bCs/>
          <w:sz w:val="20"/>
          <w:szCs w:val="20"/>
        </w:rPr>
        <w:br/>
      </w:r>
      <w:r w:rsidRPr="0013070C">
        <w:rPr>
          <w:rFonts w:ascii="Montserrat" w:hAnsi="Montserrat"/>
          <w:sz w:val="20"/>
          <w:szCs w:val="20"/>
        </w:rPr>
        <w:t xml:space="preserve">We werken conform de NEN7510. Dit is dé Nederlandse norm voor informatiebeveiliging in de zorg. Vivent gaat vertrouwelijk en integer om met uw persoonsgegevens. Daarom hebben we diverse maatregelen genomen, waaronder versleuteling van gegevens, versleutelde communicatie en we schermen gegevens af voor personen die deze niet hoeven te zien. Ook geldt voor alle medewerkers van Vivent een geheimhoudingsplicht. </w:t>
      </w:r>
    </w:p>
    <w:p w:rsidR="00E5456C" w:rsidRPr="0013070C" w:rsidP="00E5456C" w14:paraId="7ADC9E4D" w14:textId="186EDB39">
      <w:pPr>
        <w:pStyle w:val="NormalWeb"/>
        <w:spacing w:before="0" w:beforeAutospacing="0"/>
        <w:rPr>
          <w:rFonts w:ascii="Montserrat" w:hAnsi="Montserrat"/>
          <w:sz w:val="20"/>
          <w:szCs w:val="20"/>
        </w:rPr>
      </w:pPr>
      <w:r w:rsidRPr="00E5456C">
        <w:rPr>
          <w:rFonts w:ascii="Montserrat" w:hAnsi="Montserrat"/>
          <w:b/>
          <w:bCs/>
          <w:color w:val="70AD47" w:themeColor="accent6"/>
          <w:sz w:val="20"/>
          <w:szCs w:val="20"/>
        </w:rPr>
        <w:t>Hoe lang bewaren wij uw gegevens?</w:t>
      </w:r>
      <w:r w:rsidRPr="0013070C">
        <w:rPr>
          <w:rFonts w:ascii="Montserrat" w:hAnsi="Montserrat"/>
          <w:b/>
          <w:bCs/>
          <w:sz w:val="20"/>
          <w:szCs w:val="20"/>
        </w:rPr>
        <w:br/>
      </w:r>
      <w:r w:rsidRPr="0013070C">
        <w:rPr>
          <w:rFonts w:ascii="Montserrat" w:hAnsi="Montserrat"/>
          <w:sz w:val="20"/>
          <w:szCs w:val="20"/>
        </w:rPr>
        <w:t xml:space="preserve">We bewaren uw gegevens niet langer dan noodzakelijk is. </w:t>
      </w:r>
      <w:r>
        <w:rPr>
          <w:rFonts w:ascii="Montserrat" w:hAnsi="Montserrat"/>
          <w:sz w:val="20"/>
          <w:szCs w:val="20"/>
        </w:rPr>
        <w:br/>
      </w:r>
      <w:r w:rsidRPr="0013070C">
        <w:rPr>
          <w:rFonts w:ascii="Montserrat" w:hAnsi="Montserrat"/>
          <w:sz w:val="20"/>
          <w:szCs w:val="20"/>
        </w:rPr>
        <w:t>Voor onze financiële administratie geldt</w:t>
      </w:r>
      <w:r w:rsidR="00BE7E7A">
        <w:rPr>
          <w:rFonts w:ascii="Montserrat" w:hAnsi="Montserrat"/>
          <w:sz w:val="20"/>
          <w:szCs w:val="20"/>
        </w:rPr>
        <w:t xml:space="preserve"> </w:t>
      </w:r>
      <w:r w:rsidRPr="0013070C">
        <w:rPr>
          <w:rFonts w:ascii="Montserrat" w:hAnsi="Montserrat"/>
          <w:sz w:val="20"/>
          <w:szCs w:val="20"/>
        </w:rPr>
        <w:t xml:space="preserve">een wettelijke bewaartermijn van 7 jaar. </w:t>
      </w:r>
    </w:p>
    <w:p w:rsidR="00E5456C" w:rsidRPr="0013070C" w:rsidP="00E5456C" w14:paraId="7CB1DBDE" w14:textId="6FDCE23C">
      <w:pPr>
        <w:pStyle w:val="NormalWeb"/>
        <w:spacing w:before="0" w:beforeAutospacing="0"/>
        <w:rPr>
          <w:rFonts w:ascii="Montserrat" w:hAnsi="Montserrat"/>
          <w:sz w:val="20"/>
          <w:szCs w:val="20"/>
        </w:rPr>
      </w:pPr>
      <w:r w:rsidRPr="00E5456C">
        <w:rPr>
          <w:rFonts w:ascii="Montserrat" w:hAnsi="Montserrat"/>
          <w:b/>
          <w:bCs/>
          <w:color w:val="70AD47" w:themeColor="accent6"/>
          <w:sz w:val="20"/>
          <w:szCs w:val="20"/>
        </w:rPr>
        <w:t>Wat zijn uw rechten?</w:t>
      </w:r>
      <w:r w:rsidRPr="0013070C">
        <w:rPr>
          <w:rFonts w:ascii="Montserrat" w:hAnsi="Montserrat"/>
          <w:b/>
          <w:bCs/>
          <w:sz w:val="20"/>
          <w:szCs w:val="20"/>
        </w:rPr>
        <w:br/>
      </w:r>
      <w:r w:rsidRPr="0013070C">
        <w:rPr>
          <w:rFonts w:ascii="Montserrat" w:hAnsi="Montserrat"/>
          <w:sz w:val="20"/>
          <w:szCs w:val="20"/>
        </w:rPr>
        <w:t>Op grond van de AVG-wet heeft u diverse rechten. We zetten de rechten voor u op een rij.</w:t>
      </w:r>
      <w:r w:rsidRPr="0013070C">
        <w:rPr>
          <w:rFonts w:ascii="Montserrat" w:hAnsi="Montserrat"/>
          <w:sz w:val="20"/>
          <w:szCs w:val="20"/>
        </w:rPr>
        <w:br/>
      </w:r>
      <w:r w:rsidR="00E43427">
        <w:rPr>
          <w:rFonts w:ascii="Montserrat" w:hAnsi="Montserrat"/>
          <w:sz w:val="20"/>
          <w:szCs w:val="20"/>
          <w:u w:val="single"/>
        </w:rPr>
        <w:br/>
      </w:r>
      <w:r w:rsidRPr="0013070C">
        <w:rPr>
          <w:rFonts w:ascii="Montserrat" w:hAnsi="Montserrat"/>
          <w:sz w:val="20"/>
          <w:szCs w:val="20"/>
          <w:u w:val="single"/>
        </w:rPr>
        <w:t>Inzagerecht</w:t>
      </w:r>
      <w:r w:rsidRPr="0013070C">
        <w:rPr>
          <w:rFonts w:ascii="Montserrat" w:hAnsi="Montserrat"/>
          <w:sz w:val="20"/>
          <w:szCs w:val="20"/>
          <w:u w:val="single"/>
        </w:rPr>
        <w:br/>
      </w:r>
      <w:r w:rsidRPr="0013070C">
        <w:rPr>
          <w:rFonts w:ascii="Montserrat" w:hAnsi="Montserrat"/>
          <w:sz w:val="20"/>
          <w:szCs w:val="20"/>
        </w:rPr>
        <w:t>U heeft het recht de door Vivent verwerkte persoonsgegevens in te zien.</w:t>
      </w:r>
      <w:r w:rsidRPr="0013070C">
        <w:rPr>
          <w:rFonts w:ascii="Montserrat" w:hAnsi="Montserrat"/>
          <w:sz w:val="20"/>
          <w:szCs w:val="20"/>
        </w:rPr>
        <w:br/>
      </w:r>
      <w:r w:rsidRPr="0013070C">
        <w:rPr>
          <w:rFonts w:ascii="Montserrat" w:hAnsi="Montserrat"/>
          <w:sz w:val="20"/>
          <w:szCs w:val="20"/>
          <w:u w:val="single"/>
        </w:rPr>
        <w:br/>
        <w:t>Recht op rectificatie of aanvulling</w:t>
      </w:r>
      <w:r w:rsidRPr="0013070C">
        <w:rPr>
          <w:rFonts w:ascii="Montserrat" w:hAnsi="Montserrat"/>
          <w:sz w:val="20"/>
          <w:szCs w:val="20"/>
          <w:u w:val="single"/>
        </w:rPr>
        <w:br/>
      </w:r>
      <w:r w:rsidRPr="0013070C">
        <w:rPr>
          <w:rFonts w:ascii="Montserrat" w:hAnsi="Montserrat"/>
          <w:sz w:val="20"/>
          <w:szCs w:val="20"/>
        </w:rPr>
        <w:t>U mag uw gegevens laten wijzigen, aanvullen of vernietigen. Reden hiervoor kan zijn dat ze niet meer juist zijn of u niet langer wilt dat de gegevens gebruikt worden door Vivent.</w:t>
      </w:r>
      <w:r w:rsidRPr="0013070C">
        <w:rPr>
          <w:rFonts w:ascii="Montserrat" w:hAnsi="Montserrat"/>
          <w:sz w:val="20"/>
          <w:szCs w:val="20"/>
        </w:rPr>
        <w:br/>
        <w:t xml:space="preserve"> </w:t>
      </w:r>
      <w:r>
        <w:rPr>
          <w:rFonts w:ascii="Montserrat" w:hAnsi="Montserrat"/>
          <w:sz w:val="20"/>
          <w:szCs w:val="20"/>
        </w:rPr>
        <w:br/>
      </w:r>
      <w:r w:rsidR="00E43427">
        <w:rPr>
          <w:rFonts w:ascii="Montserrat" w:hAnsi="Montserrat"/>
          <w:sz w:val="20"/>
          <w:szCs w:val="20"/>
          <w:u w:val="single"/>
        </w:rPr>
        <w:br/>
      </w:r>
      <w:r w:rsidR="00950610">
        <w:rPr>
          <w:rFonts w:ascii="Montserrat" w:hAnsi="Montserrat"/>
          <w:sz w:val="20"/>
          <w:szCs w:val="20"/>
          <w:u w:val="single"/>
        </w:rPr>
        <w:br/>
      </w:r>
      <w:r w:rsidRPr="0013070C">
        <w:rPr>
          <w:rFonts w:ascii="Montserrat" w:hAnsi="Montserrat"/>
          <w:sz w:val="20"/>
          <w:szCs w:val="20"/>
          <w:u w:val="single"/>
        </w:rPr>
        <w:t>Recht op vergetelheid, verwijdering of vernietiging</w:t>
      </w:r>
      <w:r w:rsidRPr="0013070C">
        <w:rPr>
          <w:rFonts w:ascii="Montserrat" w:hAnsi="Montserrat"/>
          <w:sz w:val="20"/>
          <w:szCs w:val="20"/>
          <w:u w:val="single"/>
        </w:rPr>
        <w:br/>
      </w:r>
      <w:r w:rsidRPr="0013070C">
        <w:rPr>
          <w:rFonts w:ascii="Montserrat" w:hAnsi="Montserrat"/>
          <w:sz w:val="20"/>
          <w:szCs w:val="20"/>
        </w:rPr>
        <w:t>Oftewel het recht om ‘vergeten’ te worden, niet alleen moeten de gegevens bij Vivent worden verwijderd, maar ook zal Vivent de samenwerkingspartners waarmee de gegevens gedeeld zijn</w:t>
      </w:r>
      <w:r w:rsidR="00BE7E7A">
        <w:rPr>
          <w:rFonts w:ascii="Montserrat" w:hAnsi="Montserrat"/>
          <w:sz w:val="20"/>
          <w:szCs w:val="20"/>
        </w:rPr>
        <w:t>,</w:t>
      </w:r>
      <w:r w:rsidRPr="0013070C">
        <w:rPr>
          <w:rFonts w:ascii="Montserrat" w:hAnsi="Montserrat"/>
          <w:sz w:val="20"/>
          <w:szCs w:val="20"/>
        </w:rPr>
        <w:t xml:space="preserve"> informeren over uw verzoek deze te verwijderen* . </w:t>
      </w:r>
    </w:p>
    <w:p w:rsidR="00E5456C" w:rsidRPr="0013070C" w:rsidP="00E5456C" w14:paraId="4E4CC311" w14:textId="77777777">
      <w:pPr>
        <w:pStyle w:val="Heading5"/>
        <w:rPr>
          <w:rFonts w:ascii="Montserrat" w:eastAsia="Times New Roman" w:hAnsi="Montserrat" w:cs="Times New Roman"/>
          <w:color w:val="auto"/>
          <w:szCs w:val="20"/>
          <w:u w:val="single"/>
          <w:lang w:eastAsia="nl-NL"/>
        </w:rPr>
      </w:pPr>
      <w:r w:rsidRPr="0013070C">
        <w:rPr>
          <w:rFonts w:ascii="Montserrat" w:eastAsia="Times New Roman" w:hAnsi="Montserrat" w:cs="Times New Roman"/>
          <w:color w:val="auto"/>
          <w:szCs w:val="20"/>
          <w:u w:val="single"/>
          <w:lang w:eastAsia="nl-NL"/>
        </w:rPr>
        <w:t>Recht van bezwaar</w:t>
      </w:r>
    </w:p>
    <w:p w:rsidR="00E5456C" w:rsidRPr="00675E92" w:rsidP="00E5456C" w14:paraId="71E440E9" w14:textId="77777777">
      <w:pPr>
        <w:rPr>
          <w:rFonts w:ascii="Montserrat" w:eastAsia="Times New Roman" w:hAnsi="Montserrat" w:cs="Times New Roman"/>
          <w:color w:val="auto"/>
          <w:szCs w:val="20"/>
          <w:lang w:eastAsia="nl-NL"/>
        </w:rPr>
      </w:pPr>
      <w:r w:rsidRPr="00675E92">
        <w:rPr>
          <w:rFonts w:ascii="Montserrat" w:eastAsia="Times New Roman" w:hAnsi="Montserrat" w:cs="Times New Roman"/>
          <w:color w:val="auto"/>
          <w:szCs w:val="20"/>
          <w:lang w:eastAsia="nl-NL"/>
        </w:rPr>
        <w:t xml:space="preserve">Het recht van bezwaar houdt in dat u vanwege uw specifieke situatie bezwaar kunt maken tegen bepaalde verwerkingen van persoonsgegevens*. </w:t>
      </w:r>
    </w:p>
    <w:p w:rsidR="00E5456C" w:rsidP="00E5456C" w14:paraId="5C9B0D66" w14:textId="77777777">
      <w:pPr>
        <w:rPr>
          <w:rFonts w:ascii="Montserrat" w:eastAsia="Times New Roman" w:hAnsi="Montserrat" w:cs="Times New Roman"/>
          <w:color w:val="auto"/>
          <w:szCs w:val="20"/>
          <w:lang w:eastAsia="nl-NL"/>
        </w:rPr>
      </w:pPr>
      <w:r w:rsidRPr="00675E92">
        <w:rPr>
          <w:rFonts w:ascii="Montserrat" w:eastAsia="Times New Roman" w:hAnsi="Montserrat" w:cs="Times New Roman"/>
          <w:color w:val="auto"/>
          <w:szCs w:val="20"/>
          <w:u w:val="single"/>
          <w:lang w:eastAsia="nl-NL"/>
        </w:rPr>
        <w:t>Intrekken van toestemming</w:t>
      </w:r>
      <w:r w:rsidRPr="00675E92">
        <w:rPr>
          <w:rFonts w:ascii="Montserrat" w:eastAsia="Times New Roman" w:hAnsi="Montserrat" w:cs="Times New Roman"/>
          <w:color w:val="auto"/>
          <w:szCs w:val="20"/>
          <w:lang w:eastAsia="nl-NL"/>
        </w:rPr>
        <w:br/>
        <w:t>Wanneer wij uw gegevens verwerken op basis van uw toestemming heeft u altijd recht uw toestemming in te trekken.</w:t>
      </w:r>
    </w:p>
    <w:p w:rsidR="004F5E95" w:rsidP="00E5456C" w14:paraId="14CE51C8" w14:textId="152864C5">
      <w:pPr>
        <w:rPr>
          <w:rFonts w:ascii="Montserrat" w:hAnsi="Montserrat"/>
          <w:color w:val="auto"/>
          <w:szCs w:val="20"/>
        </w:rPr>
      </w:pPr>
      <w:r w:rsidRPr="00E43427">
        <w:rPr>
          <w:rStyle w:val="Strong"/>
          <w:rFonts w:ascii="Montserrat" w:hAnsi="Montserrat" w:eastAsiaTheme="majorEastAsia"/>
          <w:color w:val="70AD47" w:themeColor="accent6"/>
          <w:szCs w:val="20"/>
        </w:rPr>
        <w:t>Gebruik maken van uw rechten of meer informatie</w:t>
      </w:r>
      <w:r w:rsidRPr="00472B31">
        <w:rPr>
          <w:rFonts w:ascii="Montserrat" w:hAnsi="Montserrat"/>
          <w:color w:val="auto"/>
          <w:szCs w:val="20"/>
        </w:rPr>
        <w:br/>
        <w:t xml:space="preserve">Heeft u na het lezen van deze privacyverklaring nog vragen over hoe Vivent Langer Thuis met uw persoonsgegevens omgaat </w:t>
      </w:r>
      <w:r>
        <w:rPr>
          <w:rFonts w:ascii="Montserrat" w:hAnsi="Montserrat"/>
          <w:color w:val="auto"/>
          <w:szCs w:val="20"/>
        </w:rPr>
        <w:t>of w</w:t>
      </w:r>
      <w:r>
        <w:rPr>
          <w:rFonts w:ascii="Montserrat" w:eastAsia="Times New Roman" w:hAnsi="Montserrat" w:cs="Times New Roman"/>
          <w:color w:val="auto"/>
          <w:szCs w:val="20"/>
          <w:lang w:eastAsia="nl-NL"/>
        </w:rPr>
        <w:t xml:space="preserve">ilt u gebruik maken van </w:t>
      </w:r>
      <w:r>
        <w:rPr>
          <w:rFonts w:ascii="Montserrat" w:hAnsi="Montserrat"/>
          <w:color w:val="auto"/>
          <w:szCs w:val="20"/>
        </w:rPr>
        <w:t>1 van uw rechten</w:t>
      </w:r>
      <w:r w:rsidRPr="00472B31">
        <w:rPr>
          <w:rFonts w:ascii="Montserrat" w:hAnsi="Montserrat"/>
          <w:color w:val="auto"/>
          <w:szCs w:val="20"/>
        </w:rPr>
        <w:t xml:space="preserve">, kunt u contact opnemen met </w:t>
      </w:r>
      <w:r>
        <w:rPr>
          <w:rFonts w:ascii="Montserrat" w:hAnsi="Montserrat"/>
          <w:color w:val="auto"/>
          <w:szCs w:val="20"/>
        </w:rPr>
        <w:t xml:space="preserve">Vivent Langer Thuis of met onze Privacy </w:t>
      </w:r>
      <w:r>
        <w:rPr>
          <w:rFonts w:ascii="Montserrat" w:hAnsi="Montserrat"/>
          <w:color w:val="auto"/>
          <w:szCs w:val="20"/>
        </w:rPr>
        <w:t>Officer</w:t>
      </w:r>
      <w:r>
        <w:rPr>
          <w:rFonts w:ascii="Montserrat" w:hAnsi="Montserrat"/>
          <w:color w:val="auto"/>
          <w:szCs w:val="20"/>
        </w:rPr>
        <w:t xml:space="preserve"> (zie contactgegevens). </w:t>
      </w:r>
      <w:r>
        <w:rPr>
          <w:rFonts w:ascii="Montserrat" w:hAnsi="Montserrat"/>
          <w:color w:val="auto"/>
          <w:szCs w:val="20"/>
        </w:rPr>
        <w:br/>
        <w:t>O</w:t>
      </w:r>
      <w:r w:rsidRPr="00373DF3">
        <w:rPr>
          <w:rFonts w:ascii="Montserrat" w:hAnsi="Montserrat"/>
          <w:color w:val="auto"/>
          <w:szCs w:val="20"/>
        </w:rPr>
        <w:t xml:space="preserve">ntvangt u, naast </w:t>
      </w:r>
      <w:r>
        <w:rPr>
          <w:rFonts w:ascii="Montserrat" w:hAnsi="Montserrat"/>
          <w:color w:val="auto"/>
          <w:szCs w:val="20"/>
        </w:rPr>
        <w:t xml:space="preserve">uw lidmaatschap bij </w:t>
      </w:r>
      <w:r w:rsidRPr="00373DF3">
        <w:rPr>
          <w:rFonts w:ascii="Montserrat" w:hAnsi="Montserrat"/>
          <w:color w:val="auto"/>
          <w:szCs w:val="20"/>
        </w:rPr>
        <w:t xml:space="preserve">Vivent Langer Thuis, ook nog zorg </w:t>
      </w:r>
      <w:r>
        <w:rPr>
          <w:rFonts w:ascii="Montserrat" w:hAnsi="Montserrat"/>
          <w:color w:val="auto"/>
          <w:szCs w:val="20"/>
        </w:rPr>
        <w:t>van Vivent</w:t>
      </w:r>
      <w:r w:rsidRPr="00373DF3">
        <w:rPr>
          <w:rFonts w:ascii="Montserrat" w:hAnsi="Montserrat"/>
          <w:color w:val="auto"/>
          <w:szCs w:val="20"/>
        </w:rPr>
        <w:t xml:space="preserve">? Dan verwerken wij ook nog andere gegevens van u. </w:t>
      </w:r>
      <w:r>
        <w:rPr>
          <w:rFonts w:ascii="Montserrat" w:hAnsi="Montserrat"/>
          <w:color w:val="auto"/>
          <w:szCs w:val="20"/>
        </w:rPr>
        <w:t>Om welke gegevens dit gaat en hoe wij daarmee omgaan, kunt</w:t>
      </w:r>
      <w:r w:rsidR="00BE7E7A">
        <w:rPr>
          <w:rFonts w:ascii="Montserrat" w:hAnsi="Montserrat"/>
          <w:color w:val="auto"/>
          <w:szCs w:val="20"/>
        </w:rPr>
        <w:t xml:space="preserve"> u</w:t>
      </w:r>
      <w:r>
        <w:rPr>
          <w:rFonts w:ascii="Montserrat" w:hAnsi="Montserrat"/>
          <w:color w:val="auto"/>
          <w:szCs w:val="20"/>
        </w:rPr>
        <w:t xml:space="preserve"> terug</w:t>
      </w:r>
      <w:r w:rsidRPr="00373DF3">
        <w:rPr>
          <w:rFonts w:ascii="Montserrat" w:hAnsi="Montserrat"/>
          <w:color w:val="auto"/>
          <w:szCs w:val="20"/>
        </w:rPr>
        <w:t xml:space="preserve">vinden in de </w:t>
      </w:r>
      <w:hyperlink r:id="rId9" w:history="1">
        <w:r w:rsidR="00AC40BD">
          <w:rPr>
            <w:rStyle w:val="Hyperlink"/>
            <w:rFonts w:ascii="Montserrat" w:hAnsi="Montserrat"/>
            <w:szCs w:val="20"/>
          </w:rPr>
          <w:t>Privacyverklari</w:t>
        </w:r>
        <w:r w:rsidR="00AC40BD">
          <w:rPr>
            <w:rStyle w:val="Hyperlink"/>
            <w:rFonts w:ascii="Montserrat" w:hAnsi="Montserrat"/>
            <w:szCs w:val="20"/>
          </w:rPr>
          <w:t>n</w:t>
        </w:r>
        <w:r w:rsidR="00AC40BD">
          <w:rPr>
            <w:rStyle w:val="Hyperlink"/>
            <w:rFonts w:ascii="Montserrat" w:hAnsi="Montserrat"/>
            <w:szCs w:val="20"/>
          </w:rPr>
          <w:t>g Cliënten Vivent</w:t>
        </w:r>
      </w:hyperlink>
      <w:r w:rsidR="00EF1AAE">
        <w:rPr>
          <w:rFonts w:ascii="Montserrat" w:hAnsi="Montserrat"/>
          <w:color w:val="auto"/>
          <w:szCs w:val="20"/>
        </w:rPr>
        <w:t>.</w:t>
      </w:r>
    </w:p>
    <w:p w:rsidR="00E5456C" w:rsidRPr="00D16F13" w:rsidP="00E5456C" w14:paraId="27EF4DEF" w14:textId="748B99B0">
      <w:pPr>
        <w:rPr>
          <w:rFonts w:ascii="Montserrat" w:hAnsi="Montserrat"/>
          <w:color w:val="auto"/>
          <w:szCs w:val="20"/>
        </w:rPr>
      </w:pPr>
      <w:r w:rsidRPr="00E43427">
        <w:rPr>
          <w:rStyle w:val="Strong"/>
          <w:rFonts w:ascii="Montserrat" w:hAnsi="Montserrat" w:eastAsiaTheme="majorEastAsia"/>
          <w:color w:val="70AD47" w:themeColor="accent6"/>
          <w:szCs w:val="20"/>
        </w:rPr>
        <w:t>Heeft u een klacht over hoe Vivent Langer Thuis met uw gegevens omgaat?</w:t>
      </w:r>
      <w:r w:rsidRPr="00D16F13">
        <w:rPr>
          <w:rFonts w:ascii="Montserrat" w:hAnsi="Montserrat"/>
          <w:color w:val="auto"/>
          <w:szCs w:val="20"/>
        </w:rPr>
        <w:br/>
        <w:t xml:space="preserve">Als u meent dat er binnen onze organisatie gehandeld wordt in strijd met de Privacyverklaring, neem dan contact op met Vivent Langer thuis. Samen met onze Privacy </w:t>
      </w:r>
      <w:r w:rsidRPr="00D16F13">
        <w:rPr>
          <w:rFonts w:ascii="Montserrat" w:hAnsi="Montserrat"/>
          <w:color w:val="auto"/>
          <w:szCs w:val="20"/>
        </w:rPr>
        <w:t>Officer</w:t>
      </w:r>
      <w:r w:rsidRPr="00D16F13">
        <w:rPr>
          <w:rFonts w:ascii="Montserrat" w:hAnsi="Montserrat"/>
          <w:color w:val="auto"/>
          <w:szCs w:val="20"/>
        </w:rPr>
        <w:t xml:space="preserve"> en/of Functionaris Gegevensbescherming kijken we dan naar een oplossing. U kunt uw klacht ook rechtstreeks aan laatst genoemde functionarissen sturen via </w:t>
      </w:r>
      <w:hyperlink r:id="rId10" w:history="1">
        <w:r w:rsidRPr="00755592" w:rsidR="00BE7E7A">
          <w:rPr>
            <w:rStyle w:val="Hyperlink"/>
            <w:rFonts w:ascii="Montserrat" w:hAnsi="Montserrat"/>
            <w:szCs w:val="20"/>
          </w:rPr>
          <w:t>fg@vivent.nl</w:t>
        </w:r>
      </w:hyperlink>
      <w:r w:rsidR="00BE7E7A">
        <w:rPr>
          <w:rFonts w:ascii="Montserrat" w:hAnsi="Montserrat"/>
          <w:color w:val="auto"/>
          <w:szCs w:val="20"/>
        </w:rPr>
        <w:t xml:space="preserve"> .</w:t>
      </w:r>
    </w:p>
    <w:p w:rsidR="00E5456C" w:rsidRPr="00E43427" w:rsidP="00E5456C" w14:paraId="228D9940" w14:textId="77777777">
      <w:pPr>
        <w:keepNext/>
        <w:keepLines/>
        <w:spacing w:before="240" w:after="0"/>
        <w:outlineLvl w:val="0"/>
        <w:rPr>
          <w:rStyle w:val="Strong"/>
          <w:rFonts w:ascii="Montserrat" w:hAnsi="Montserrat" w:cs="Times New Roman"/>
          <w:bCs w:val="0"/>
          <w:color w:val="70AD47" w:themeColor="accent6"/>
          <w:szCs w:val="20"/>
          <w:lang w:eastAsia="nl-NL"/>
        </w:rPr>
      </w:pPr>
      <w:r w:rsidRPr="00E43427">
        <w:rPr>
          <w:rStyle w:val="Strong"/>
          <w:rFonts w:ascii="Montserrat" w:hAnsi="Montserrat" w:cs="Times New Roman"/>
          <w:bCs w:val="0"/>
          <w:color w:val="70AD47" w:themeColor="accent6"/>
          <w:szCs w:val="20"/>
          <w:lang w:eastAsia="nl-NL"/>
        </w:rPr>
        <w:t>Aanpassing en datum privacyverklaring</w:t>
      </w:r>
    </w:p>
    <w:p w:rsidR="00E5456C" w:rsidRPr="00F50DE6" w:rsidP="00E5456C" w14:paraId="2D3CF468" w14:textId="77777777">
      <w:r w:rsidRPr="00F50DE6">
        <w:rPr>
          <w:rStyle w:val="Strong"/>
          <w:rFonts w:ascii="Montserrat" w:hAnsi="Montserrat" w:eastAsiaTheme="majorEastAsia" w:cs="Times New Roman"/>
          <w:b w:val="0"/>
          <w:bCs w:val="0"/>
          <w:color w:val="auto"/>
          <w:szCs w:val="20"/>
          <w:lang w:eastAsia="nl-NL"/>
        </w:rPr>
        <w:t xml:space="preserve">Deze privacyverklaring kan worden gewijzigd. De meest actuele versie is altijd terug te vinden op de website van Vivent </w:t>
      </w:r>
      <w:r>
        <w:rPr>
          <w:rStyle w:val="Strong"/>
          <w:rFonts w:ascii="Montserrat" w:hAnsi="Montserrat" w:eastAsiaTheme="majorEastAsia" w:cs="Times New Roman"/>
          <w:b w:val="0"/>
          <w:bCs w:val="0"/>
          <w:color w:val="auto"/>
          <w:szCs w:val="20"/>
          <w:lang w:eastAsia="nl-NL"/>
        </w:rPr>
        <w:t xml:space="preserve">Langer Thuis </w:t>
      </w:r>
      <w:r w:rsidRPr="00F50DE6">
        <w:rPr>
          <w:rStyle w:val="Strong"/>
          <w:rFonts w:ascii="Montserrat" w:hAnsi="Montserrat" w:eastAsiaTheme="majorEastAsia" w:cs="Times New Roman"/>
          <w:b w:val="0"/>
          <w:bCs w:val="0"/>
          <w:color w:val="auto"/>
          <w:szCs w:val="20"/>
          <w:lang w:eastAsia="nl-NL"/>
        </w:rPr>
        <w:t>(</w:t>
      </w:r>
      <w:hyperlink r:id="rId11" w:history="1">
        <w:r w:rsidRPr="00F50DE6">
          <w:rPr>
            <w:rStyle w:val="Hyperlink"/>
            <w:rFonts w:ascii="Montserrat" w:hAnsi="Montserrat" w:eastAsiaTheme="majorEastAsia" w:cs="Times New Roman"/>
            <w:szCs w:val="20"/>
            <w:lang w:eastAsia="nl-NL"/>
          </w:rPr>
          <w:t>www.</w:t>
        </w:r>
        <w:r w:rsidRPr="00C04A21">
          <w:rPr>
            <w:rStyle w:val="Hyperlink"/>
            <w:rFonts w:ascii="Montserrat" w:hAnsi="Montserrat" w:eastAsiaTheme="majorEastAsia" w:cs="Times New Roman"/>
            <w:szCs w:val="20"/>
            <w:lang w:eastAsia="nl-NL"/>
          </w:rPr>
          <w:t>viventlangerthuis</w:t>
        </w:r>
        <w:r w:rsidRPr="00F50DE6">
          <w:rPr>
            <w:rStyle w:val="Hyperlink"/>
            <w:rFonts w:ascii="Montserrat" w:hAnsi="Montserrat" w:eastAsiaTheme="majorEastAsia" w:cs="Times New Roman"/>
            <w:szCs w:val="20"/>
            <w:lang w:eastAsia="nl-NL"/>
          </w:rPr>
          <w:t>.nl</w:t>
        </w:r>
      </w:hyperlink>
      <w:r>
        <w:rPr>
          <w:rStyle w:val="Strong"/>
          <w:rFonts w:ascii="Montserrat" w:hAnsi="Montserrat" w:eastAsiaTheme="majorEastAsia" w:cs="Times New Roman"/>
          <w:b w:val="0"/>
          <w:bCs w:val="0"/>
          <w:color w:val="auto"/>
          <w:szCs w:val="20"/>
          <w:lang w:eastAsia="nl-NL"/>
        </w:rPr>
        <w:t xml:space="preserve">). </w:t>
      </w:r>
      <w:r w:rsidRPr="00F50DE6">
        <w:rPr>
          <w:rStyle w:val="Strong"/>
          <w:rFonts w:ascii="Montserrat" w:hAnsi="Montserrat" w:eastAsiaTheme="majorEastAsia" w:cs="Times New Roman"/>
          <w:b w:val="0"/>
          <w:bCs w:val="0"/>
          <w:color w:val="auto"/>
          <w:szCs w:val="20"/>
          <w:lang w:eastAsia="nl-NL"/>
        </w:rPr>
        <w:t>Over belangrijke wijzigingen zullen we</w:t>
      </w:r>
      <w:r>
        <w:rPr>
          <w:rStyle w:val="Strong"/>
          <w:rFonts w:ascii="Montserrat" w:hAnsi="Montserrat" w:eastAsiaTheme="majorEastAsia" w:cs="Times New Roman"/>
          <w:b w:val="0"/>
          <w:bCs w:val="0"/>
          <w:color w:val="auto"/>
          <w:szCs w:val="20"/>
          <w:lang w:eastAsia="nl-NL"/>
        </w:rPr>
        <w:t xml:space="preserve"> u</w:t>
      </w:r>
      <w:r w:rsidRPr="00F50DE6">
        <w:rPr>
          <w:rStyle w:val="Strong"/>
          <w:rFonts w:ascii="Montserrat" w:hAnsi="Montserrat" w:eastAsiaTheme="majorEastAsia" w:cs="Times New Roman"/>
          <w:b w:val="0"/>
          <w:bCs w:val="0"/>
          <w:color w:val="auto"/>
          <w:szCs w:val="20"/>
          <w:lang w:eastAsia="nl-NL"/>
        </w:rPr>
        <w:t xml:space="preserve"> op de hoogte brengen. Wij raden </w:t>
      </w:r>
      <w:r>
        <w:rPr>
          <w:rStyle w:val="Strong"/>
          <w:rFonts w:ascii="Montserrat" w:hAnsi="Montserrat" w:eastAsiaTheme="majorEastAsia" w:cs="Times New Roman"/>
          <w:b w:val="0"/>
          <w:bCs w:val="0"/>
          <w:color w:val="auto"/>
          <w:szCs w:val="20"/>
          <w:lang w:eastAsia="nl-NL"/>
        </w:rPr>
        <w:t>u</w:t>
      </w:r>
      <w:r w:rsidRPr="00F50DE6">
        <w:rPr>
          <w:rStyle w:val="Strong"/>
          <w:rFonts w:ascii="Montserrat" w:hAnsi="Montserrat" w:eastAsiaTheme="majorEastAsia" w:cs="Times New Roman"/>
          <w:b w:val="0"/>
          <w:bCs w:val="0"/>
          <w:color w:val="auto"/>
          <w:szCs w:val="20"/>
          <w:lang w:eastAsia="nl-NL"/>
        </w:rPr>
        <w:t xml:space="preserve"> aan de privacyverklaring regelmatig te raadplegen. </w:t>
      </w:r>
      <w:r w:rsidRPr="00F50DE6">
        <w:rPr>
          <w:rStyle w:val="Strong"/>
          <w:rFonts w:ascii="Montserrat" w:hAnsi="Montserrat" w:eastAsiaTheme="majorEastAsia" w:cs="Times New Roman"/>
          <w:b w:val="0"/>
          <w:bCs w:val="0"/>
          <w:color w:val="auto"/>
          <w:szCs w:val="20"/>
          <w:lang w:eastAsia="nl-NL"/>
        </w:rPr>
        <w:br/>
        <w:t>Deze privacyverklaring is van</w:t>
      </w:r>
      <w:r>
        <w:rPr>
          <w:rStyle w:val="Strong"/>
          <w:rFonts w:ascii="Montserrat" w:hAnsi="Montserrat" w:eastAsiaTheme="majorEastAsia" w:cs="Times New Roman"/>
          <w:b w:val="0"/>
          <w:bCs w:val="0"/>
          <w:color w:val="auto"/>
          <w:szCs w:val="20"/>
          <w:lang w:eastAsia="nl-NL"/>
        </w:rPr>
        <w:t xml:space="preserve"> 30 juli 2024.</w:t>
      </w:r>
    </w:p>
    <w:p w:rsidR="00E5456C" w:rsidP="00E5456C" w14:paraId="3D7CB1BD" w14:textId="66BCC6B7">
      <w:pPr>
        <w:pStyle w:val="NormalWeb"/>
        <w:spacing w:before="0" w:beforeAutospacing="0"/>
        <w:rPr>
          <w:rFonts w:ascii="Montserrat" w:hAnsi="Montserrat"/>
          <w:sz w:val="20"/>
          <w:szCs w:val="20"/>
        </w:rPr>
      </w:pPr>
      <w:r w:rsidRPr="00E43427">
        <w:rPr>
          <w:rFonts w:ascii="Montserrat" w:hAnsi="Montserrat"/>
          <w:b/>
          <w:bCs/>
          <w:color w:val="70AD47" w:themeColor="accent6"/>
          <w:sz w:val="20"/>
          <w:szCs w:val="20"/>
        </w:rPr>
        <w:t>Contactgegevens</w:t>
      </w:r>
      <w:r w:rsidR="00E43427">
        <w:rPr>
          <w:rFonts w:ascii="Montserrat" w:hAnsi="Montserrat"/>
          <w:b/>
          <w:bCs/>
          <w:sz w:val="20"/>
          <w:szCs w:val="20"/>
        </w:rPr>
        <w:br/>
      </w:r>
      <w:r w:rsidRPr="00E43427">
        <w:rPr>
          <w:rStyle w:val="Strong"/>
          <w:rFonts w:ascii="Montserrat" w:hAnsi="Montserrat" w:eastAsiaTheme="majorEastAsia"/>
          <w:b w:val="0"/>
          <w:bCs w:val="0"/>
          <w:sz w:val="20"/>
          <w:szCs w:val="20"/>
        </w:rPr>
        <w:t>Vivent Langer Thuis</w:t>
      </w:r>
      <w:r w:rsidRPr="00F50DE6">
        <w:rPr>
          <w:rFonts w:ascii="Montserrat" w:hAnsi="Montserrat"/>
          <w:sz w:val="20"/>
          <w:szCs w:val="20"/>
        </w:rPr>
        <w:br/>
      </w:r>
      <w:r w:rsidRPr="00F50DE6">
        <w:rPr>
          <w:rFonts w:ascii="Montserrat" w:hAnsi="Montserrat"/>
          <w:sz w:val="20"/>
          <w:szCs w:val="20"/>
        </w:rPr>
        <w:t>Vliertwijksestraat</w:t>
      </w:r>
      <w:r w:rsidRPr="00F50DE6">
        <w:rPr>
          <w:rFonts w:ascii="Montserrat" w:hAnsi="Montserrat"/>
          <w:sz w:val="20"/>
          <w:szCs w:val="20"/>
        </w:rPr>
        <w:t xml:space="preserve"> 369</w:t>
      </w:r>
      <w:r w:rsidRPr="00F50DE6">
        <w:rPr>
          <w:rFonts w:ascii="Montserrat" w:hAnsi="Montserrat"/>
          <w:sz w:val="20"/>
          <w:szCs w:val="20"/>
        </w:rPr>
        <w:br/>
        <w:t>Postbus 1700, 5200 BT ‘s-Hertogenbosch</w:t>
      </w:r>
      <w:r w:rsidRPr="00F50DE6">
        <w:rPr>
          <w:rFonts w:ascii="Montserrat" w:hAnsi="Montserrat"/>
          <w:sz w:val="20"/>
          <w:szCs w:val="20"/>
        </w:rPr>
        <w:br/>
        <w:t>Telefoon: 088 – 163 70 00</w:t>
      </w:r>
      <w:r w:rsidRPr="00F50DE6">
        <w:rPr>
          <w:rFonts w:ascii="Montserrat" w:hAnsi="Montserrat"/>
          <w:sz w:val="20"/>
          <w:szCs w:val="20"/>
        </w:rPr>
        <w:br/>
        <w:t xml:space="preserve">E-mail: </w:t>
      </w:r>
      <w:hyperlink r:id="rId12" w:history="1">
        <w:r w:rsidRPr="00F50DE6">
          <w:rPr>
            <w:rStyle w:val="Hyperlink"/>
            <w:rFonts w:ascii="Montserrat" w:hAnsi="Montserrat"/>
            <w:sz w:val="20"/>
            <w:szCs w:val="20"/>
          </w:rPr>
          <w:t>langerthuis@vivent.nl</w:t>
        </w:r>
      </w:hyperlink>
      <w:r w:rsidRPr="00F50DE6">
        <w:rPr>
          <w:rFonts w:ascii="Montserrat" w:hAnsi="Montserrat"/>
          <w:sz w:val="20"/>
          <w:szCs w:val="20"/>
        </w:rPr>
        <w:br/>
        <w:t xml:space="preserve">Website: </w:t>
      </w:r>
      <w:hyperlink r:id="rId13" w:history="1">
        <w:r w:rsidRPr="00F50DE6">
          <w:rPr>
            <w:rStyle w:val="Hyperlink"/>
            <w:rFonts w:ascii="Montserrat" w:hAnsi="Montserrat"/>
            <w:sz w:val="20"/>
            <w:szCs w:val="20"/>
          </w:rPr>
          <w:t>https://www.viventlangerthuis.nl</w:t>
        </w:r>
      </w:hyperlink>
    </w:p>
    <w:p w:rsidR="00E5456C" w:rsidRPr="0013070C" w:rsidP="00E5456C" w14:paraId="73BB6232" w14:textId="77777777">
      <w:pPr>
        <w:pStyle w:val="NormalWeb"/>
        <w:spacing w:before="0" w:beforeAutospacing="0"/>
        <w:rPr>
          <w:rStyle w:val="Strong"/>
          <w:rFonts w:ascii="Montserrat" w:hAnsi="Montserrat" w:eastAsiaTheme="majorEastAsia"/>
          <w:sz w:val="20"/>
          <w:szCs w:val="20"/>
          <w:lang w:val="en-US"/>
        </w:rPr>
      </w:pPr>
      <w:r w:rsidRPr="00F50DE6">
        <w:rPr>
          <w:rStyle w:val="Strong"/>
          <w:rFonts w:ascii="Montserrat" w:hAnsi="Montserrat" w:eastAsiaTheme="majorEastAsia"/>
          <w:b w:val="0"/>
          <w:bCs w:val="0"/>
          <w:sz w:val="20"/>
          <w:szCs w:val="20"/>
          <w:u w:val="single"/>
          <w:lang w:val="en-US"/>
        </w:rPr>
        <w:t>Privacy Officer / Functionaris Gegevensbescherming</w:t>
      </w:r>
      <w:r w:rsidRPr="0013070C">
        <w:rPr>
          <w:rStyle w:val="Strong"/>
          <w:rFonts w:ascii="Montserrat" w:hAnsi="Montserrat" w:eastAsiaTheme="majorEastAsia"/>
          <w:sz w:val="20"/>
          <w:szCs w:val="20"/>
          <w:lang w:val="en-US"/>
        </w:rPr>
        <w:br/>
      </w:r>
      <w:hyperlink r:id="rId14" w:history="1">
        <w:r w:rsidRPr="0013070C">
          <w:rPr>
            <w:rStyle w:val="Hyperlink"/>
            <w:rFonts w:ascii="Montserrat" w:hAnsi="Montserrat" w:eastAsiaTheme="majorEastAsia"/>
            <w:sz w:val="20"/>
            <w:szCs w:val="20"/>
            <w:lang w:val="en-US"/>
          </w:rPr>
          <w:t>fg@vivent.nl</w:t>
        </w:r>
      </w:hyperlink>
    </w:p>
    <w:p w:rsidR="00E5456C" w:rsidP="00E5456C" w14:paraId="76B2FD64" w14:textId="77777777">
      <w:pPr>
        <w:pStyle w:val="NormalWeb"/>
        <w:spacing w:before="0" w:beforeAutospacing="0" w:after="0" w:afterAutospacing="0"/>
        <w:rPr>
          <w:rFonts w:ascii="Montserrat" w:hAnsi="Montserrat"/>
          <w:sz w:val="20"/>
          <w:szCs w:val="20"/>
        </w:rPr>
      </w:pPr>
      <w:r w:rsidRPr="00F50DE6">
        <w:rPr>
          <w:rStyle w:val="Strong"/>
          <w:rFonts w:ascii="Montserrat" w:hAnsi="Montserrat" w:eastAsiaTheme="majorEastAsia"/>
          <w:b w:val="0"/>
          <w:bCs w:val="0"/>
          <w:sz w:val="20"/>
          <w:szCs w:val="20"/>
          <w:u w:val="single"/>
        </w:rPr>
        <w:t>Autoriteit Persoonsgegevens</w:t>
      </w:r>
      <w:r w:rsidRPr="0013070C">
        <w:rPr>
          <w:rFonts w:ascii="Montserrat" w:hAnsi="Montserrat"/>
          <w:sz w:val="20"/>
          <w:szCs w:val="20"/>
        </w:rPr>
        <w:br/>
      </w:r>
      <w:hyperlink r:id="rId15" w:history="1">
        <w:r w:rsidRPr="00C04A21">
          <w:rPr>
            <w:rStyle w:val="Hyperlink"/>
            <w:rFonts w:ascii="Montserrat" w:hAnsi="Montserrat"/>
            <w:sz w:val="20"/>
            <w:szCs w:val="20"/>
          </w:rPr>
          <w:t>www.autoriteitpersoonsgegevens.nl</w:t>
        </w:r>
      </w:hyperlink>
    </w:p>
    <w:p w:rsidR="00E5456C" w:rsidP="00E5456C" w14:paraId="4BAFCE74" w14:textId="77777777">
      <w:pPr>
        <w:rPr>
          <w:sz w:val="16"/>
          <w:szCs w:val="16"/>
        </w:rPr>
      </w:pPr>
    </w:p>
    <w:p w:rsidR="00E8273B" w:rsidP="00701B29" w14:paraId="78F30CE4" w14:textId="087CAAD8">
      <w:pPr>
        <w:rPr>
          <w:rFonts w:asciiTheme="minorHAnsi" w:hAnsiTheme="minorHAnsi"/>
          <w:color w:val="000000" w:themeColor="text1"/>
        </w:rPr>
      </w:pPr>
      <w:r w:rsidRPr="0013070C">
        <w:rPr>
          <w:sz w:val="16"/>
          <w:szCs w:val="16"/>
        </w:rPr>
        <w:t xml:space="preserve">* </w:t>
      </w:r>
      <w:r w:rsidRPr="0013070C">
        <w:rPr>
          <w:rFonts w:ascii="Montserrat" w:eastAsia="Times New Roman" w:hAnsi="Montserrat" w:cs="Times New Roman"/>
          <w:sz w:val="16"/>
          <w:szCs w:val="16"/>
          <w:lang w:eastAsia="nl-NL"/>
        </w:rPr>
        <w:t>Dit kan niet in alle gevallen uitgevoerd worden. Heeft u hier vragen over? Neemt u dan contact met ons op of kijk op de website van de Autoriteit Persoonsgegevens voor de meest actuele informatie (</w:t>
      </w:r>
      <w:hyperlink r:id="rId16" w:history="1">
        <w:r w:rsidRPr="0013070C">
          <w:rPr>
            <w:rFonts w:ascii="Montserrat" w:eastAsia="Times New Roman" w:hAnsi="Montserrat" w:cs="Times New Roman"/>
            <w:sz w:val="16"/>
            <w:szCs w:val="16"/>
            <w:lang w:eastAsia="nl-NL"/>
          </w:rPr>
          <w:t>www.autoriteitpersoonsgegevens.nl</w:t>
        </w:r>
      </w:hyperlink>
      <w:r w:rsidRPr="0013070C">
        <w:rPr>
          <w:rFonts w:ascii="Montserrat" w:eastAsia="Times New Roman" w:hAnsi="Montserrat" w:cs="Times New Roman"/>
          <w:sz w:val="16"/>
          <w:szCs w:val="16"/>
          <w:lang w:eastAsia="nl-NL"/>
        </w:rPr>
        <w:t>).</w:t>
      </w:r>
    </w:p>
    <w:sectPr w:rsidSect="006F7410">
      <w:headerReference w:type="default" r:id="rId17"/>
      <w:footerReference w:type="default" r:id="rId18"/>
      <w:headerReference w:type="first" r:id="rId19"/>
      <w:footerReference w:type="first" r:id="rId20"/>
      <w:pgSz w:w="11906" w:h="16838" w:code="9"/>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918" w14:paraId="6BF53623" w14:textId="76D9A420">
    <w:pPr>
      <w:pStyle w:val="Footer"/>
    </w:pPr>
  </w:p>
  <w:p w:rsidR="00270918" w14:paraId="0B8641AC" w14:textId="0DC42C82">
    <w:pPr>
      <w:pStyle w:val="Footer"/>
    </w:pPr>
  </w:p>
  <w:p w:rsidR="00270918" w14:paraId="55626743" w14:textId="66947744">
    <w:pPr>
      <w:pStyle w:val="Foote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228600</wp:posOffset>
          </wp:positionV>
          <wp:extent cx="1473016" cy="379650"/>
          <wp:effectExtent l="0" t="0" r="0" b="1905"/>
          <wp:wrapNone/>
          <wp:docPr id="1278089846" name="Afbeelding 127808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8984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3016" cy="379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CFB" w14:paraId="08AD7F75" w14:textId="7B85691D">
    <w:pPr>
      <w:pStyle w:val="Foote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230505</wp:posOffset>
          </wp:positionV>
          <wp:extent cx="1473016" cy="379650"/>
          <wp:effectExtent l="0" t="0" r="0" b="1905"/>
          <wp:wrapNone/>
          <wp:docPr id="563638876" name="Afbeelding 56363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38876"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3016" cy="3796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0918" w14:paraId="0E7FE964" w14:textId="08FA3AF3">
    <w:pPr>
      <w:pStyle w:val="Header"/>
    </w:pPr>
    <w:r>
      <w:rPr>
        <w:noProof/>
      </w:rPr>
      <w:drawing>
        <wp:anchor distT="0" distB="0" distL="114300" distR="114300" simplePos="0" relativeHeight="251658240" behindDoc="1" locked="0" layoutInCell="1" allowOverlap="1">
          <wp:simplePos x="0" y="0"/>
          <wp:positionH relativeFrom="page">
            <wp:posOffset>-99362</wp:posOffset>
          </wp:positionH>
          <wp:positionV relativeFrom="paragraph">
            <wp:posOffset>-1325880</wp:posOffset>
          </wp:positionV>
          <wp:extent cx="7779687" cy="1798320"/>
          <wp:effectExtent l="0" t="0" r="0" b="0"/>
          <wp:wrapNone/>
          <wp:docPr id="1678735418" name="Graphic 167873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35418"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9687" cy="17983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7410" w:rsidP="006F7410" w14:paraId="59F0EE73" w14:textId="2632C1F2">
    <w:pPr>
      <w:pStyle w:val="Header"/>
    </w:pPr>
    <w:r>
      <w:rPr>
        <w:noProof/>
      </w:rPr>
      <w:drawing>
        <wp:anchor distT="0" distB="0" distL="114300" distR="114300" simplePos="0" relativeHeight="251660288" behindDoc="0" locked="0" layoutInCell="1" allowOverlap="1">
          <wp:simplePos x="0" y="0"/>
          <wp:positionH relativeFrom="margin">
            <wp:posOffset>5371465</wp:posOffset>
          </wp:positionH>
          <wp:positionV relativeFrom="paragraph">
            <wp:posOffset>-99060</wp:posOffset>
          </wp:positionV>
          <wp:extent cx="1066800" cy="340360"/>
          <wp:effectExtent l="0" t="0" r="0" b="2540"/>
          <wp:wrapNone/>
          <wp:docPr id="1102607221" name="Afbeelding 1102607221" descr="Afbeelding met teks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07221" name="Afbeelding 3" descr="Afbeelding met tekst, clipart&#10;&#10;Automatisch gegenereerde beschrijvi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680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page">
            <wp:posOffset>-99362</wp:posOffset>
          </wp:positionH>
          <wp:positionV relativeFrom="paragraph">
            <wp:posOffset>-1325880</wp:posOffset>
          </wp:positionV>
          <wp:extent cx="7779687" cy="1798320"/>
          <wp:effectExtent l="0" t="0" r="0" b="0"/>
          <wp:wrapNone/>
          <wp:docPr id="1091657168" name="Graphic 109165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57168"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779687" cy="1798320"/>
                  </a:xfrm>
                  <a:prstGeom prst="rect">
                    <a:avLst/>
                  </a:prstGeom>
                </pic:spPr>
              </pic:pic>
            </a:graphicData>
          </a:graphic>
          <wp14:sizeRelH relativeFrom="page">
            <wp14:pctWidth>0</wp14:pctWidth>
          </wp14:sizeRelH>
          <wp14:sizeRelV relativeFrom="page">
            <wp14:pctHeight>0</wp14:pctHeight>
          </wp14:sizeRelV>
        </wp:anchor>
      </w:drawing>
    </w:r>
  </w:p>
  <w:p w:rsidR="006F7410" w14:paraId="337694EF" w14:textId="5621A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pt;height:392.4pt" o:bullet="t">
        <v:imagedata r:id="rId1" o:title="Beeldmerk V groen"/>
      </v:shape>
    </w:pict>
  </w:numPicBullet>
  <w:numPicBullet w:numPicBulletId="1">
    <w:pict>
      <v:shape id="_x0000_i1026" type="#_x0000_t75" style="width:396.6pt;height:392.4pt" o:bullet="t">
        <v:imagedata r:id="rId2" o:title="Beeldmerk V wit"/>
      </v:shape>
    </w:pict>
  </w:numPicBullet>
  <w:abstractNum w:abstractNumId="0">
    <w:nsid w:val="0A7022AF"/>
    <w:multiLevelType w:val="hybridMultilevel"/>
    <w:tmpl w:val="1F2E885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2834136E"/>
    <w:multiLevelType w:val="hybridMultilevel"/>
    <w:tmpl w:val="FF4E1D94"/>
    <w:lvl w:ilvl="0">
      <w:start w:val="0"/>
      <w:numFmt w:val="bullet"/>
      <w:lvlText w:val="-"/>
      <w:lvlJc w:val="left"/>
      <w:pPr>
        <w:ind w:left="720" w:hanging="360"/>
      </w:pPr>
      <w:rPr>
        <w:rFonts w:ascii="Arial" w:hAnsi="Arial" w:eastAsiaTheme="minorHAnsi" w:cs="Arial"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E33AAD"/>
    <w:multiLevelType w:val="hybridMultilevel"/>
    <w:tmpl w:val="3788A842"/>
    <w:lvl w:ilvl="0">
      <w:start w:val="0"/>
      <w:numFmt w:val="bullet"/>
      <w:lvlText w:val="•"/>
      <w:lvlJc w:val="left"/>
      <w:pPr>
        <w:ind w:left="1068" w:hanging="708"/>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40A6F04"/>
    <w:multiLevelType w:val="hybridMultilevel"/>
    <w:tmpl w:val="84C26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D5166F6"/>
    <w:multiLevelType w:val="hybridMultilevel"/>
    <w:tmpl w:val="5DB8B1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07254816">
    <w:abstractNumId w:val="1"/>
  </w:num>
  <w:num w:numId="2" w16cid:durableId="1634750702">
    <w:abstractNumId w:val="3"/>
  </w:num>
  <w:num w:numId="3" w16cid:durableId="1163164253">
    <w:abstractNumId w:val="2"/>
  </w:num>
  <w:num w:numId="4" w16cid:durableId="2125691404">
    <w:abstractNumId w:val="4"/>
  </w:num>
  <w:num w:numId="5" w16cid:durableId="165579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18"/>
    <w:rsid w:val="000014C5"/>
    <w:rsid w:val="0000701A"/>
    <w:rsid w:val="00016A59"/>
    <w:rsid w:val="00036417"/>
    <w:rsid w:val="00044441"/>
    <w:rsid w:val="00044FB7"/>
    <w:rsid w:val="00056E5F"/>
    <w:rsid w:val="00075106"/>
    <w:rsid w:val="000A6E59"/>
    <w:rsid w:val="000E0961"/>
    <w:rsid w:val="001056B1"/>
    <w:rsid w:val="0013070C"/>
    <w:rsid w:val="00171AF8"/>
    <w:rsid w:val="00173D9C"/>
    <w:rsid w:val="00197E16"/>
    <w:rsid w:val="001A61E7"/>
    <w:rsid w:val="001F19A9"/>
    <w:rsid w:val="00202F99"/>
    <w:rsid w:val="00205B36"/>
    <w:rsid w:val="00217D2F"/>
    <w:rsid w:val="00270918"/>
    <w:rsid w:val="00276D10"/>
    <w:rsid w:val="002915BF"/>
    <w:rsid w:val="002931B9"/>
    <w:rsid w:val="002A1F42"/>
    <w:rsid w:val="002A7DC8"/>
    <w:rsid w:val="002E2406"/>
    <w:rsid w:val="00300D96"/>
    <w:rsid w:val="0032288D"/>
    <w:rsid w:val="00323CF9"/>
    <w:rsid w:val="00372AC5"/>
    <w:rsid w:val="00373DF3"/>
    <w:rsid w:val="00380038"/>
    <w:rsid w:val="003948CB"/>
    <w:rsid w:val="003B29BF"/>
    <w:rsid w:val="003B5BD5"/>
    <w:rsid w:val="003B5EE7"/>
    <w:rsid w:val="003C7697"/>
    <w:rsid w:val="003D23D3"/>
    <w:rsid w:val="003D7669"/>
    <w:rsid w:val="003E19E6"/>
    <w:rsid w:val="003E376D"/>
    <w:rsid w:val="003E3817"/>
    <w:rsid w:val="003F31B0"/>
    <w:rsid w:val="004218E2"/>
    <w:rsid w:val="004227F9"/>
    <w:rsid w:val="00424CA7"/>
    <w:rsid w:val="00433428"/>
    <w:rsid w:val="00444F2D"/>
    <w:rsid w:val="004500F5"/>
    <w:rsid w:val="00455C0C"/>
    <w:rsid w:val="0046612F"/>
    <w:rsid w:val="00472B31"/>
    <w:rsid w:val="00494692"/>
    <w:rsid w:val="004B502D"/>
    <w:rsid w:val="004C28F8"/>
    <w:rsid w:val="004D30C0"/>
    <w:rsid w:val="004F3E8D"/>
    <w:rsid w:val="004F5E95"/>
    <w:rsid w:val="00554BCC"/>
    <w:rsid w:val="0056070A"/>
    <w:rsid w:val="005626CB"/>
    <w:rsid w:val="00563F04"/>
    <w:rsid w:val="00571E0C"/>
    <w:rsid w:val="00585D97"/>
    <w:rsid w:val="005908B7"/>
    <w:rsid w:val="00594333"/>
    <w:rsid w:val="005A0960"/>
    <w:rsid w:val="005A1806"/>
    <w:rsid w:val="005A2BDC"/>
    <w:rsid w:val="005E19CD"/>
    <w:rsid w:val="005E5A1B"/>
    <w:rsid w:val="00613B7F"/>
    <w:rsid w:val="0061680C"/>
    <w:rsid w:val="00642C02"/>
    <w:rsid w:val="00646D07"/>
    <w:rsid w:val="0064758E"/>
    <w:rsid w:val="00653895"/>
    <w:rsid w:val="00666385"/>
    <w:rsid w:val="006755F0"/>
    <w:rsid w:val="00675E92"/>
    <w:rsid w:val="0067780B"/>
    <w:rsid w:val="006811E2"/>
    <w:rsid w:val="006A225C"/>
    <w:rsid w:val="006A4558"/>
    <w:rsid w:val="006B076A"/>
    <w:rsid w:val="006B452D"/>
    <w:rsid w:val="006B5E9C"/>
    <w:rsid w:val="006F7410"/>
    <w:rsid w:val="00701B29"/>
    <w:rsid w:val="0071721C"/>
    <w:rsid w:val="0072251E"/>
    <w:rsid w:val="00722CB5"/>
    <w:rsid w:val="007416D6"/>
    <w:rsid w:val="00743BC0"/>
    <w:rsid w:val="00746728"/>
    <w:rsid w:val="007467D8"/>
    <w:rsid w:val="00755592"/>
    <w:rsid w:val="007568A8"/>
    <w:rsid w:val="007645C6"/>
    <w:rsid w:val="00766E8E"/>
    <w:rsid w:val="00770529"/>
    <w:rsid w:val="0077358D"/>
    <w:rsid w:val="007A70C5"/>
    <w:rsid w:val="007C56A4"/>
    <w:rsid w:val="007C614B"/>
    <w:rsid w:val="007C6E0B"/>
    <w:rsid w:val="007D01C3"/>
    <w:rsid w:val="008034B8"/>
    <w:rsid w:val="00804651"/>
    <w:rsid w:val="008162E2"/>
    <w:rsid w:val="008171D7"/>
    <w:rsid w:val="00820786"/>
    <w:rsid w:val="00830A7F"/>
    <w:rsid w:val="008454C2"/>
    <w:rsid w:val="00883B46"/>
    <w:rsid w:val="008A03E2"/>
    <w:rsid w:val="008C3505"/>
    <w:rsid w:val="008D411C"/>
    <w:rsid w:val="008E5DBD"/>
    <w:rsid w:val="00917BCF"/>
    <w:rsid w:val="00925410"/>
    <w:rsid w:val="00940687"/>
    <w:rsid w:val="00950610"/>
    <w:rsid w:val="00953544"/>
    <w:rsid w:val="00980856"/>
    <w:rsid w:val="0099024A"/>
    <w:rsid w:val="009923D1"/>
    <w:rsid w:val="00996DB6"/>
    <w:rsid w:val="009B720B"/>
    <w:rsid w:val="00A1437E"/>
    <w:rsid w:val="00A23039"/>
    <w:rsid w:val="00A273FA"/>
    <w:rsid w:val="00A40C7E"/>
    <w:rsid w:val="00A70F97"/>
    <w:rsid w:val="00A72732"/>
    <w:rsid w:val="00A76C06"/>
    <w:rsid w:val="00A874DA"/>
    <w:rsid w:val="00AA26B9"/>
    <w:rsid w:val="00AB1FA7"/>
    <w:rsid w:val="00AB2A4C"/>
    <w:rsid w:val="00AB3BE9"/>
    <w:rsid w:val="00AC40BD"/>
    <w:rsid w:val="00AC64C5"/>
    <w:rsid w:val="00AC7B2C"/>
    <w:rsid w:val="00AF32EF"/>
    <w:rsid w:val="00AF643D"/>
    <w:rsid w:val="00B003BF"/>
    <w:rsid w:val="00B070F1"/>
    <w:rsid w:val="00B1023C"/>
    <w:rsid w:val="00B10CFB"/>
    <w:rsid w:val="00B32D46"/>
    <w:rsid w:val="00B3535F"/>
    <w:rsid w:val="00B370C3"/>
    <w:rsid w:val="00B3773F"/>
    <w:rsid w:val="00BA5CEE"/>
    <w:rsid w:val="00BC1506"/>
    <w:rsid w:val="00BC756D"/>
    <w:rsid w:val="00BD7DCB"/>
    <w:rsid w:val="00BE3430"/>
    <w:rsid w:val="00BE52EE"/>
    <w:rsid w:val="00BE7E7A"/>
    <w:rsid w:val="00BF6DFD"/>
    <w:rsid w:val="00C04A21"/>
    <w:rsid w:val="00C20265"/>
    <w:rsid w:val="00C457A4"/>
    <w:rsid w:val="00CC05A5"/>
    <w:rsid w:val="00CE7C71"/>
    <w:rsid w:val="00D06112"/>
    <w:rsid w:val="00D12D75"/>
    <w:rsid w:val="00D12FA2"/>
    <w:rsid w:val="00D16F13"/>
    <w:rsid w:val="00D21B69"/>
    <w:rsid w:val="00D267C6"/>
    <w:rsid w:val="00D45E27"/>
    <w:rsid w:val="00D46327"/>
    <w:rsid w:val="00D62183"/>
    <w:rsid w:val="00DB4CE2"/>
    <w:rsid w:val="00DB733E"/>
    <w:rsid w:val="00DC1B86"/>
    <w:rsid w:val="00DD3337"/>
    <w:rsid w:val="00DF3E19"/>
    <w:rsid w:val="00E0441D"/>
    <w:rsid w:val="00E10673"/>
    <w:rsid w:val="00E215B9"/>
    <w:rsid w:val="00E3061C"/>
    <w:rsid w:val="00E43427"/>
    <w:rsid w:val="00E5456C"/>
    <w:rsid w:val="00E55500"/>
    <w:rsid w:val="00E637A0"/>
    <w:rsid w:val="00E71A84"/>
    <w:rsid w:val="00E76326"/>
    <w:rsid w:val="00E76E08"/>
    <w:rsid w:val="00E8273B"/>
    <w:rsid w:val="00E82EF0"/>
    <w:rsid w:val="00EA68D8"/>
    <w:rsid w:val="00ED191E"/>
    <w:rsid w:val="00EF1AAE"/>
    <w:rsid w:val="00F00567"/>
    <w:rsid w:val="00F122C9"/>
    <w:rsid w:val="00F31E27"/>
    <w:rsid w:val="00F43E7B"/>
    <w:rsid w:val="00F47BF6"/>
    <w:rsid w:val="00F47DC0"/>
    <w:rsid w:val="00F50DE6"/>
    <w:rsid w:val="00F61AB6"/>
    <w:rsid w:val="00F950A3"/>
    <w:rsid w:val="00FA1E86"/>
    <w:rsid w:val="00FA3DAF"/>
    <w:rsid w:val="00FC21E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719AA2F"/>
  <w15:chartTrackingRefBased/>
  <w15:docId w15:val="{29DD345D-A3CA-4E54-8325-0B58DBF7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asistekst"/>
    <w:qFormat/>
    <w:rsid w:val="00770529"/>
    <w:rPr>
      <w:rFonts w:ascii="Arial" w:hAnsi="Arial"/>
      <w:color w:val="005597"/>
      <w:sz w:val="20"/>
    </w:rPr>
  </w:style>
  <w:style w:type="paragraph" w:styleId="Heading1">
    <w:name w:val="heading 1"/>
    <w:aliases w:val="Koppen"/>
    <w:basedOn w:val="Normal"/>
    <w:next w:val="Normal"/>
    <w:link w:val="Kop1Char"/>
    <w:uiPriority w:val="9"/>
    <w:qFormat/>
    <w:rsid w:val="00770529"/>
    <w:pPr>
      <w:keepNext/>
      <w:keepLines/>
      <w:spacing w:before="240" w:after="0"/>
      <w:outlineLvl w:val="0"/>
    </w:pPr>
    <w:rPr>
      <w:rFonts w:eastAsiaTheme="majorEastAsia" w:cstheme="majorBidi"/>
      <w:b/>
      <w:color w:val="009FE3"/>
      <w:sz w:val="26"/>
      <w:szCs w:val="32"/>
    </w:rPr>
  </w:style>
  <w:style w:type="paragraph" w:styleId="Heading3">
    <w:name w:val="heading 3"/>
    <w:basedOn w:val="Normal"/>
    <w:next w:val="Normal"/>
    <w:link w:val="Kop3Char"/>
    <w:uiPriority w:val="9"/>
    <w:semiHidden/>
    <w:unhideWhenUsed/>
    <w:qFormat/>
    <w:rsid w:val="00830A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Kop5Char"/>
    <w:uiPriority w:val="9"/>
    <w:semiHidden/>
    <w:unhideWhenUsed/>
    <w:qFormat/>
    <w:rsid w:val="00E5456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270918"/>
    <w:pPr>
      <w:tabs>
        <w:tab w:val="center" w:pos="4536"/>
        <w:tab w:val="right" w:pos="9072"/>
      </w:tabs>
      <w:spacing w:after="0" w:line="240" w:lineRule="auto"/>
    </w:pPr>
    <w:rPr>
      <w:rFonts w:asciiTheme="minorHAnsi" w:hAnsiTheme="minorHAnsi"/>
      <w:color w:val="auto"/>
      <w:sz w:val="22"/>
    </w:rPr>
  </w:style>
  <w:style w:type="character" w:customStyle="1" w:styleId="KoptekstChar">
    <w:name w:val="Koptekst Char"/>
    <w:basedOn w:val="DefaultParagraphFont"/>
    <w:link w:val="Header"/>
    <w:uiPriority w:val="99"/>
    <w:rsid w:val="00270918"/>
  </w:style>
  <w:style w:type="paragraph" w:styleId="Footer">
    <w:name w:val="footer"/>
    <w:basedOn w:val="Normal"/>
    <w:link w:val="VoettekstChar"/>
    <w:uiPriority w:val="99"/>
    <w:unhideWhenUsed/>
    <w:rsid w:val="00270918"/>
    <w:pPr>
      <w:tabs>
        <w:tab w:val="center" w:pos="4536"/>
        <w:tab w:val="right" w:pos="9072"/>
      </w:tabs>
      <w:spacing w:after="0" w:line="240" w:lineRule="auto"/>
    </w:pPr>
    <w:rPr>
      <w:rFonts w:asciiTheme="minorHAnsi" w:hAnsiTheme="minorHAnsi"/>
      <w:color w:val="auto"/>
      <w:sz w:val="22"/>
    </w:rPr>
  </w:style>
  <w:style w:type="character" w:customStyle="1" w:styleId="VoettekstChar">
    <w:name w:val="Voettekst Char"/>
    <w:basedOn w:val="DefaultParagraphFont"/>
    <w:link w:val="Footer"/>
    <w:uiPriority w:val="99"/>
    <w:rsid w:val="00270918"/>
  </w:style>
  <w:style w:type="character" w:customStyle="1" w:styleId="Kop1Char">
    <w:name w:val="Kop 1 Char"/>
    <w:aliases w:val="Koppen Char"/>
    <w:basedOn w:val="DefaultParagraphFont"/>
    <w:link w:val="Heading1"/>
    <w:uiPriority w:val="9"/>
    <w:rsid w:val="00770529"/>
    <w:rPr>
      <w:rFonts w:ascii="Arial" w:hAnsi="Arial" w:eastAsiaTheme="majorEastAsia" w:cstheme="majorBidi"/>
      <w:b/>
      <w:color w:val="009FE3"/>
      <w:sz w:val="26"/>
      <w:szCs w:val="32"/>
    </w:rPr>
  </w:style>
  <w:style w:type="character" w:customStyle="1" w:styleId="Kop3Char">
    <w:name w:val="Kop 3 Char"/>
    <w:basedOn w:val="DefaultParagraphFont"/>
    <w:link w:val="Heading3"/>
    <w:uiPriority w:val="9"/>
    <w:semiHidden/>
    <w:rsid w:val="00830A7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830A7F"/>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Strong">
    <w:name w:val="Strong"/>
    <w:basedOn w:val="DefaultParagraphFont"/>
    <w:uiPriority w:val="22"/>
    <w:qFormat/>
    <w:rsid w:val="00830A7F"/>
    <w:rPr>
      <w:b/>
      <w:bCs/>
    </w:rPr>
  </w:style>
  <w:style w:type="character" w:styleId="Emphasis">
    <w:name w:val="Emphasis"/>
    <w:basedOn w:val="DefaultParagraphFont"/>
    <w:uiPriority w:val="20"/>
    <w:rsid w:val="00830A7F"/>
    <w:rPr>
      <w:i/>
      <w:iCs/>
    </w:rPr>
  </w:style>
  <w:style w:type="paragraph" w:styleId="NoSpacing">
    <w:name w:val="No Spacing"/>
    <w:uiPriority w:val="1"/>
    <w:qFormat/>
    <w:rsid w:val="002A1F42"/>
    <w:pPr>
      <w:spacing w:after="0" w:line="240" w:lineRule="auto"/>
    </w:pPr>
  </w:style>
  <w:style w:type="table" w:styleId="TableGrid">
    <w:name w:val="Table Grid"/>
    <w:basedOn w:val="TableNormal"/>
    <w:uiPriority w:val="59"/>
    <w:rsid w:val="008034B8"/>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ListParagraph">
    <w:name w:val="List Paragraph"/>
    <w:basedOn w:val="Normal"/>
    <w:uiPriority w:val="34"/>
    <w:rsid w:val="00E76E08"/>
    <w:pPr>
      <w:ind w:left="720"/>
      <w:contextualSpacing/>
    </w:pPr>
  </w:style>
  <w:style w:type="table" w:styleId="PlainTable1">
    <w:name w:val="Plain Table 1"/>
    <w:basedOn w:val="TableNormal"/>
    <w:uiPriority w:val="41"/>
    <w:rsid w:val="008034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7a9e2vcsu">
    <w:name w:val="mark7a9e2vcsu"/>
    <w:basedOn w:val="DefaultParagraphFont"/>
    <w:rsid w:val="0077358D"/>
  </w:style>
  <w:style w:type="character" w:styleId="Hyperlink">
    <w:name w:val="Hyperlink"/>
    <w:basedOn w:val="DefaultParagraphFont"/>
    <w:uiPriority w:val="99"/>
    <w:unhideWhenUsed/>
    <w:rsid w:val="0077358D"/>
    <w:rPr>
      <w:color w:val="0563C1" w:themeColor="hyperlink"/>
      <w:u w:val="single"/>
    </w:rPr>
  </w:style>
  <w:style w:type="character" w:customStyle="1" w:styleId="Kop5Char">
    <w:name w:val="Kop 5 Char"/>
    <w:basedOn w:val="DefaultParagraphFont"/>
    <w:link w:val="Heading5"/>
    <w:uiPriority w:val="9"/>
    <w:semiHidden/>
    <w:rsid w:val="00E5456C"/>
    <w:rPr>
      <w:rFonts w:asciiTheme="majorHAnsi" w:eastAsiaTheme="majorEastAsia" w:hAnsiTheme="majorHAnsi" w:cstheme="majorBidi"/>
      <w:color w:val="2F5496" w:themeColor="accent1" w:themeShade="BF"/>
      <w:sz w:val="20"/>
    </w:rPr>
  </w:style>
  <w:style w:type="character" w:styleId="UnresolvedMention">
    <w:name w:val="Unresolved Mention"/>
    <w:basedOn w:val="DefaultParagraphFont"/>
    <w:uiPriority w:val="99"/>
    <w:semiHidden/>
    <w:unhideWhenUsed/>
    <w:rsid w:val="00BE7E7A"/>
    <w:rPr>
      <w:color w:val="605E5C"/>
      <w:shd w:val="clear" w:color="auto" w:fill="E1DFDD"/>
    </w:rPr>
  </w:style>
  <w:style w:type="character" w:styleId="FollowedHyperlink">
    <w:name w:val="FollowedHyperlink"/>
    <w:basedOn w:val="DefaultParagraphFont"/>
    <w:uiPriority w:val="99"/>
    <w:semiHidden/>
    <w:unhideWhenUsed/>
    <w:rsid w:val="004F5E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vivent.zenya.work/management/hyperlinkloader.aspx?hyperlinkid=dd5413b6-2612-45f1-be72-8cba55d05775" TargetMode="External" /><Relationship Id="rId11" Type="http://schemas.openxmlformats.org/officeDocument/2006/relationships/hyperlink" Target="https://vivent.zenya.work/management/hyperlinkloader.aspx?hyperlinkid=457ad0ec-65b4-4df4-9da1-222473fc2a6e" TargetMode="External" /><Relationship Id="rId12" Type="http://schemas.openxmlformats.org/officeDocument/2006/relationships/hyperlink" Target="https://vivent.zenya.work/management/hyperlinkloader.aspx?hyperlinkid=e8c1bd02-9553-46e1-8b2f-eeb0595df724" TargetMode="External" /><Relationship Id="rId13" Type="http://schemas.openxmlformats.org/officeDocument/2006/relationships/hyperlink" Target="https://vivent.zenya.work/management/hyperlinkloader.aspx?hyperlinkid=7efaafb1-3044-4ad4-930b-d3ea0e8253ad" TargetMode="External" /><Relationship Id="rId14" Type="http://schemas.openxmlformats.org/officeDocument/2006/relationships/hyperlink" Target="https://vivent.zenya.work/management/hyperlinkloader.aspx?hyperlinkid=63b5004f-b3d2-4e84-a011-b391391071aa" TargetMode="External" /><Relationship Id="rId15" Type="http://schemas.openxmlformats.org/officeDocument/2006/relationships/hyperlink" Target="https://vivent.zenya.work/management/hyperlinkloader.aspx?hyperlinkid=f15c2c3f-1a16-492a-8dc4-9fe3d75ccfb5" TargetMode="External" /><Relationship Id="rId16" Type="http://schemas.openxmlformats.org/officeDocument/2006/relationships/hyperlink" Target="https://vivent.zenya.work/management/hyperlinkloader.aspx?hyperlinkid=dff19c02-a354-4029-8ce6-7195b25ba0cc"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vivent.zenya.work/management/hyperlinkloader.aspx?hyperlinkid=c502cf97-a66f-4b61-b654-fa651e335581"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footer2.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2.png" /><Relationship Id="rId3" Type="http://schemas.openxmlformats.org/officeDocument/2006/relationships/image" Target="media/image3.svg"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E49A8FC554347ACEDE54ED20DD1E2" ma:contentTypeVersion="12" ma:contentTypeDescription="Create a new document." ma:contentTypeScope="" ma:versionID="69b5bc36af35024c2bdd7d02fe5c9ccb">
  <xsd:schema xmlns:xsd="http://www.w3.org/2001/XMLSchema" xmlns:xs="http://www.w3.org/2001/XMLSchema" xmlns:p="http://schemas.microsoft.com/office/2006/metadata/properties" xmlns:ns2="b436f881-0e84-4309-a05d-33f6bf2ace90" xmlns:ns3="4ff9c4de-f898-48ed-bd41-9f5ea4e50bca" targetNamespace="http://schemas.microsoft.com/office/2006/metadata/properties" ma:root="true" ma:fieldsID="b36e69ad52839f84c13981235aef2525" ns2:_="" ns3:_="">
    <xsd:import namespace="b436f881-0e84-4309-a05d-33f6bf2ace90"/>
    <xsd:import namespace="4ff9c4de-f898-48ed-bd41-9f5ea4e50b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f881-0e84-4309-a05d-33f6bf2ac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7fe576-9d7c-400e-b969-b0d5d59631a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9c4de-f898-48ed-bd41-9f5ea4e50bc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570c9-f153-44fc-8667-8940c9ec8630}" ma:internalName="TaxCatchAll" ma:showField="CatchAllData" ma:web="4ff9c4de-f898-48ed-bd41-9f5ea4e50bc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f9c4de-f898-48ed-bd41-9f5ea4e50bca" xsi:nil="true"/>
    <lcf76f155ced4ddcb4097134ff3c332f xmlns="b436f881-0e84-4309-a05d-33f6bf2ace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457DE6-ED82-486D-95CD-A321580D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f881-0e84-4309-a05d-33f6bf2ace90"/>
    <ds:schemaRef ds:uri="4ff9c4de-f898-48ed-bd41-9f5ea4e50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E646A-2DA2-463E-8847-B1139D635218}">
  <ds:schemaRefs>
    <ds:schemaRef ds:uri="http://schemas.openxmlformats.org/officeDocument/2006/bibliography"/>
  </ds:schemaRefs>
</ds:datastoreItem>
</file>

<file path=customXml/itemProps3.xml><?xml version="1.0" encoding="utf-8"?>
<ds:datastoreItem xmlns:ds="http://schemas.openxmlformats.org/officeDocument/2006/customXml" ds:itemID="{855A0B4E-41B3-4399-BA81-0D43A67975AF}">
  <ds:schemaRefs>
    <ds:schemaRef ds:uri="http://schemas.microsoft.com/sharepoint/v3/contenttype/forms"/>
  </ds:schemaRefs>
</ds:datastoreItem>
</file>

<file path=customXml/itemProps4.xml><?xml version="1.0" encoding="utf-8"?>
<ds:datastoreItem xmlns:ds="http://schemas.openxmlformats.org/officeDocument/2006/customXml" ds:itemID="{9F0B288D-C087-445B-A05D-6CF119AB9315}">
  <ds:schemaRefs>
    <ds:schemaRef ds:uri="http://schemas.microsoft.com/office/2006/metadata/properties"/>
    <ds:schemaRef ds:uri="http://schemas.microsoft.com/office/infopath/2007/PartnerControls"/>
    <ds:schemaRef ds:uri="4ff9c4de-f898-48ed-bd41-9f5ea4e50bca"/>
    <ds:schemaRef ds:uri="b436f881-0e84-4309-a05d-33f6bf2ace9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5339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dc:creator>
  <cp:lastModifiedBy>Ceciel van Hoeckel</cp:lastModifiedBy>
  <cp:revision>5</cp:revision>
  <dcterms:created xsi:type="dcterms:W3CDTF">2024-09-10T12:28:00Z</dcterms:created>
  <dcterms:modified xsi:type="dcterms:W3CDTF">2024-09-10T12:53:00Z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0x0101009B9E49A8FC554347ACEDE54ED20DD1E2</vt:lpwstr>
  </property>
  <property fmtid="{D5CDD505-2E9C-101B-9397-08002B2CF9AE}" pid="3" name="MediaServiceImageTags">
    <vt:lpwstr/>
  </property>
</Properties>
</file>